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E6C0C" w14:textId="2801F233" w:rsidR="00634501" w:rsidRPr="00634501" w:rsidRDefault="00634501" w:rsidP="00634501">
      <w:pPr>
        <w:spacing w:after="160" w:line="240" w:lineRule="auto"/>
        <w:jc w:val="center"/>
        <w:outlineLvl w:val="0"/>
        <w:rPr>
          <w:b/>
          <w:iCs/>
          <w:color w:val="002060"/>
          <w:spacing w:val="10"/>
          <w:sz w:val="28"/>
          <w:szCs w:val="28"/>
          <w:lang w:val="en-US"/>
        </w:rPr>
      </w:pPr>
      <w:r w:rsidRPr="00634501">
        <w:rPr>
          <w:b/>
          <w:iCs/>
          <w:color w:val="002060"/>
          <w:spacing w:val="10"/>
          <w:sz w:val="28"/>
          <w:szCs w:val="28"/>
          <w:lang w:val="en-US"/>
        </w:rPr>
        <w:t>Readiness Assessment on Institutional Arrangements for Policy Coherence</w:t>
      </w:r>
      <w:r w:rsidR="00757281" w:rsidRPr="00757281">
        <w:t xml:space="preserve"> </w:t>
      </w:r>
      <w:r w:rsidR="00757281" w:rsidRPr="00757281">
        <w:rPr>
          <w:b/>
          <w:iCs/>
          <w:color w:val="002060"/>
          <w:spacing w:val="10"/>
          <w:sz w:val="28"/>
          <w:szCs w:val="28"/>
          <w:lang w:val="en-US"/>
        </w:rPr>
        <w:t>to Implement the 2030 Agenda for Sustainable Development</w:t>
      </w:r>
    </w:p>
    <w:p w14:paraId="0FA3C45D" w14:textId="6DAAE4E5" w:rsidR="00634501" w:rsidRPr="00757281" w:rsidRDefault="00634501" w:rsidP="00634501">
      <w:pPr>
        <w:spacing w:before="240" w:after="240" w:line="240" w:lineRule="auto"/>
        <w:jc w:val="center"/>
        <w:rPr>
          <w:rFonts w:cstheme="minorHAnsi"/>
          <w:color w:val="44546A" w:themeColor="text2"/>
          <w:sz w:val="32"/>
          <w:szCs w:val="32"/>
        </w:rPr>
      </w:pPr>
      <w:r w:rsidRPr="00757281">
        <w:rPr>
          <w:color w:val="002060"/>
          <w:sz w:val="28"/>
          <w:szCs w:val="28"/>
        </w:rPr>
        <w:t>The Questionnaire</w:t>
      </w:r>
    </w:p>
    <w:p w14:paraId="71FB2BC2" w14:textId="7509B4F4" w:rsidR="002B4246" w:rsidRDefault="003D4595" w:rsidP="003D4595">
      <w:pPr>
        <w:spacing w:before="240" w:after="240"/>
        <w:jc w:val="center"/>
        <w:rPr>
          <w:rFonts w:cstheme="minorHAnsi"/>
          <w:color w:val="70AD47" w:themeColor="accent6"/>
          <w:sz w:val="32"/>
          <w:szCs w:val="32"/>
        </w:rPr>
      </w:pPr>
      <w:r>
        <w:rPr>
          <w:rFonts w:cstheme="minorHAnsi"/>
          <w:color w:val="70AD47" w:themeColor="accent6"/>
          <w:sz w:val="32"/>
          <w:szCs w:val="32"/>
        </w:rPr>
        <w:t>Building Block</w:t>
      </w:r>
      <w:r w:rsidR="002B4246" w:rsidRPr="00A84841">
        <w:rPr>
          <w:rFonts w:cstheme="minorHAnsi"/>
          <w:color w:val="70AD47" w:themeColor="accent6"/>
          <w:sz w:val="32"/>
          <w:szCs w:val="32"/>
        </w:rPr>
        <w:t xml:space="preserve"> 6: Use of digital technology and data for policy coherence</w:t>
      </w:r>
    </w:p>
    <w:p w14:paraId="0C81E017" w14:textId="644C6694" w:rsidR="00337247" w:rsidRPr="00337247" w:rsidRDefault="00337247" w:rsidP="002B4246">
      <w:pPr>
        <w:spacing w:before="240" w:after="240"/>
        <w:rPr>
          <w:rFonts w:cstheme="minorHAnsi"/>
          <w:color w:val="70AD47" w:themeColor="accent6"/>
          <w:szCs w:val="22"/>
        </w:rPr>
      </w:pPr>
      <w:r>
        <w:rPr>
          <w:rFonts w:cstheme="minorHAnsi"/>
          <w:noProof/>
          <w:color w:val="70AD47" w:themeColor="accent6"/>
          <w:szCs w:val="22"/>
        </w:rPr>
        <w:drawing>
          <wp:anchor distT="0" distB="0" distL="114300" distR="114300" simplePos="0" relativeHeight="251658240" behindDoc="1" locked="0" layoutInCell="1" allowOverlap="1" wp14:anchorId="620827BC" wp14:editId="20B67FEA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63509" cy="373075"/>
            <wp:effectExtent l="0" t="0" r="5080" b="0"/>
            <wp:wrapTight wrapText="bothSides">
              <wp:wrapPolygon edited="0">
                <wp:start x="0" y="0"/>
                <wp:lineTo x="0" y="20606"/>
                <wp:lineTo x="21147" y="20606"/>
                <wp:lineTo x="21147" y="0"/>
                <wp:lineTo x="0" y="0"/>
              </wp:wrapPolygon>
            </wp:wrapTight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09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247">
        <w:rPr>
          <w:rFonts w:cstheme="minorHAnsi"/>
          <w:color w:val="70AD47" w:themeColor="accent6"/>
          <w:szCs w:val="22"/>
        </w:rPr>
        <w:t>Summary: The country has mechanisms in place to Use of digital technology and data for policy coherence</w:t>
      </w:r>
      <w:r>
        <w:rPr>
          <w:rFonts w:cstheme="minorHAnsi"/>
          <w:color w:val="70AD47" w:themeColor="accent6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B4246" w:rsidRPr="00A84841" w14:paraId="31DB775D" w14:textId="77777777" w:rsidTr="00610284">
        <w:tc>
          <w:tcPr>
            <w:tcW w:w="9350" w:type="dxa"/>
          </w:tcPr>
          <w:p w14:paraId="4A90D8D6" w14:textId="77777777" w:rsidR="002B4246" w:rsidRPr="00A84841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1. </w:t>
            </w:r>
            <w:r w:rsidRPr="00193D61">
              <w:rPr>
                <w:rFonts w:cstheme="minorHAnsi"/>
              </w:rPr>
              <w:t>Do you have a digital government strategy?</w:t>
            </w:r>
          </w:p>
        </w:tc>
      </w:tr>
      <w:tr w:rsidR="002B4246" w:rsidRPr="00A84841" w14:paraId="247FA7C2" w14:textId="77777777" w:rsidTr="00610284">
        <w:tc>
          <w:tcPr>
            <w:tcW w:w="9350" w:type="dxa"/>
            <w:shd w:val="clear" w:color="auto" w:fill="E2EFD9" w:themeFill="accent6" w:themeFillTint="33"/>
          </w:tcPr>
          <w:p w14:paraId="4B7EFAA9" w14:textId="77777777" w:rsidR="002B4246" w:rsidRPr="002B5CE2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Yes</w:t>
            </w:r>
          </w:p>
          <w:p w14:paraId="6162F0FF" w14:textId="77777777" w:rsidR="002B4246" w:rsidRPr="002B5CE2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No</w:t>
            </w:r>
          </w:p>
          <w:p w14:paraId="2BC44B0B" w14:textId="77777777" w:rsidR="002B4246" w:rsidRPr="00A84841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Don’t Know</w:t>
            </w:r>
          </w:p>
        </w:tc>
      </w:tr>
      <w:tr w:rsidR="002B4246" w:rsidRPr="00A84841" w14:paraId="3454A754" w14:textId="77777777" w:rsidTr="00610284">
        <w:tc>
          <w:tcPr>
            <w:tcW w:w="9350" w:type="dxa"/>
          </w:tcPr>
          <w:p w14:paraId="5053913F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  <w:p w14:paraId="30F7FA93" w14:textId="77777777" w:rsidR="002B4246" w:rsidRPr="00A84841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2. </w:t>
            </w:r>
            <w:r w:rsidRPr="00193D61">
              <w:rPr>
                <w:rFonts w:cstheme="minorHAnsi"/>
              </w:rPr>
              <w:t>Do you have a digital security strategy?</w:t>
            </w:r>
          </w:p>
        </w:tc>
      </w:tr>
      <w:tr w:rsidR="002B4246" w:rsidRPr="00A84841" w14:paraId="2672D2A6" w14:textId="77777777" w:rsidTr="00610284">
        <w:tc>
          <w:tcPr>
            <w:tcW w:w="9350" w:type="dxa"/>
            <w:shd w:val="clear" w:color="auto" w:fill="E2EFD9" w:themeFill="accent6" w:themeFillTint="33"/>
          </w:tcPr>
          <w:p w14:paraId="2EA417C2" w14:textId="77777777" w:rsidR="002B4246" w:rsidRPr="002B5CE2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Yes</w:t>
            </w:r>
          </w:p>
          <w:p w14:paraId="683049F0" w14:textId="77777777" w:rsidR="002B4246" w:rsidRPr="002B5CE2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No</w:t>
            </w:r>
          </w:p>
          <w:p w14:paraId="1F915B93" w14:textId="77777777" w:rsidR="002B4246" w:rsidRPr="00A84841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Don’t Know</w:t>
            </w:r>
          </w:p>
        </w:tc>
      </w:tr>
      <w:tr w:rsidR="002B4246" w:rsidRPr="00A84841" w14:paraId="36769CB8" w14:textId="77777777" w:rsidTr="00610284">
        <w:tc>
          <w:tcPr>
            <w:tcW w:w="9350" w:type="dxa"/>
          </w:tcPr>
          <w:p w14:paraId="1E07DF48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  <w:p w14:paraId="2F0D90BE" w14:textId="77777777" w:rsidR="002B4246" w:rsidRPr="00A84841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3. </w:t>
            </w:r>
            <w:r w:rsidRPr="00193D61">
              <w:rPr>
                <w:rFonts w:cstheme="minorHAnsi"/>
              </w:rPr>
              <w:t>Do you have a national data strategy?</w:t>
            </w:r>
          </w:p>
        </w:tc>
      </w:tr>
      <w:tr w:rsidR="002B4246" w:rsidRPr="00A84841" w14:paraId="355413BD" w14:textId="77777777" w:rsidTr="00610284">
        <w:tc>
          <w:tcPr>
            <w:tcW w:w="9350" w:type="dxa"/>
            <w:shd w:val="clear" w:color="auto" w:fill="E2EFD9" w:themeFill="accent6" w:themeFillTint="33"/>
          </w:tcPr>
          <w:p w14:paraId="7F67148F" w14:textId="77777777" w:rsidR="002B4246" w:rsidRPr="002B5CE2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Yes</w:t>
            </w:r>
          </w:p>
          <w:p w14:paraId="308CAA5C" w14:textId="77777777" w:rsidR="002B4246" w:rsidRPr="002B5CE2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No</w:t>
            </w:r>
          </w:p>
          <w:p w14:paraId="1F70615E" w14:textId="77777777" w:rsidR="002B4246" w:rsidRPr="00A84841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Don’t Know</w:t>
            </w:r>
          </w:p>
        </w:tc>
      </w:tr>
      <w:tr w:rsidR="002B4246" w:rsidRPr="00A84841" w14:paraId="3D093036" w14:textId="77777777" w:rsidTr="00610284">
        <w:tc>
          <w:tcPr>
            <w:tcW w:w="9350" w:type="dxa"/>
          </w:tcPr>
          <w:p w14:paraId="75860329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  <w:p w14:paraId="3134435E" w14:textId="77777777" w:rsidR="002B4246" w:rsidRPr="00A84841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4. </w:t>
            </w:r>
            <w:r w:rsidRPr="00193D61">
              <w:rPr>
                <w:rFonts w:cstheme="minorHAnsi"/>
              </w:rPr>
              <w:t>Is your digital government strategy linked to the National Development Plan and the SDGs?</w:t>
            </w:r>
          </w:p>
        </w:tc>
      </w:tr>
      <w:tr w:rsidR="002B4246" w:rsidRPr="00A84841" w14:paraId="67974E12" w14:textId="77777777" w:rsidTr="00610284">
        <w:tc>
          <w:tcPr>
            <w:tcW w:w="9350" w:type="dxa"/>
            <w:shd w:val="clear" w:color="auto" w:fill="E2EFD9" w:themeFill="accent6" w:themeFillTint="33"/>
          </w:tcPr>
          <w:p w14:paraId="248B50E6" w14:textId="77777777" w:rsidR="002B4246" w:rsidRPr="002B5CE2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Yes</w:t>
            </w:r>
          </w:p>
          <w:p w14:paraId="0FAB53C3" w14:textId="77777777" w:rsidR="002B4246" w:rsidRPr="002B5CE2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No</w:t>
            </w:r>
          </w:p>
          <w:p w14:paraId="3AB908E7" w14:textId="77777777" w:rsidR="002B4246" w:rsidRPr="00A84841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Don’t Know</w:t>
            </w:r>
          </w:p>
        </w:tc>
      </w:tr>
      <w:tr w:rsidR="002B4246" w:rsidRPr="00A84841" w14:paraId="197DBA8A" w14:textId="77777777" w:rsidTr="00610284">
        <w:tc>
          <w:tcPr>
            <w:tcW w:w="9350" w:type="dxa"/>
          </w:tcPr>
          <w:p w14:paraId="329B05AC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  <w:p w14:paraId="00355800" w14:textId="77777777" w:rsidR="002B4246" w:rsidRPr="00A84841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5. </w:t>
            </w:r>
            <w:r w:rsidRPr="00193D61">
              <w:rPr>
                <w:rFonts w:cstheme="minorHAnsi"/>
              </w:rPr>
              <w:t>Is your national data strategy aligned with the National Development Plan and the SDGs?</w:t>
            </w:r>
          </w:p>
        </w:tc>
      </w:tr>
      <w:tr w:rsidR="002B4246" w:rsidRPr="00A84841" w14:paraId="69B24D00" w14:textId="77777777" w:rsidTr="00610284">
        <w:tc>
          <w:tcPr>
            <w:tcW w:w="9350" w:type="dxa"/>
            <w:shd w:val="clear" w:color="auto" w:fill="E2EFD9" w:themeFill="accent6" w:themeFillTint="33"/>
          </w:tcPr>
          <w:p w14:paraId="0769FF01" w14:textId="77777777" w:rsidR="002B4246" w:rsidRPr="002B5CE2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lastRenderedPageBreak/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Yes</w:t>
            </w:r>
          </w:p>
          <w:p w14:paraId="0868740F" w14:textId="77777777" w:rsidR="002B4246" w:rsidRPr="002B5CE2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No</w:t>
            </w:r>
          </w:p>
          <w:p w14:paraId="2A390CF1" w14:textId="77777777" w:rsidR="002B4246" w:rsidRPr="00A84841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Don’t Know</w:t>
            </w:r>
          </w:p>
        </w:tc>
      </w:tr>
      <w:tr w:rsidR="002B4246" w:rsidRPr="00A84841" w14:paraId="05A2E1D2" w14:textId="77777777" w:rsidTr="00610284">
        <w:tc>
          <w:tcPr>
            <w:tcW w:w="9350" w:type="dxa"/>
          </w:tcPr>
          <w:p w14:paraId="7840E80A" w14:textId="18441530" w:rsidR="002B4246" w:rsidRDefault="007F336A" w:rsidP="007F336A">
            <w:pPr>
              <w:tabs>
                <w:tab w:val="left" w:pos="1814"/>
              </w:tabs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ab/>
            </w:r>
          </w:p>
          <w:p w14:paraId="6D12CF2D" w14:textId="77777777" w:rsidR="002B4246" w:rsidRPr="00A84841" w:rsidRDefault="002B4246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6. </w:t>
            </w:r>
            <w:r w:rsidRPr="00193D61">
              <w:rPr>
                <w:rFonts w:cstheme="minorHAnsi"/>
              </w:rPr>
              <w:t>Do you have in place legal and regulatory frameworks to support the following: (please select all boxes that apply)</w:t>
            </w:r>
            <w:r>
              <w:rPr>
                <w:rFonts w:cstheme="minorHAnsi"/>
              </w:rPr>
              <w:t xml:space="preserve">, </w:t>
            </w:r>
            <w:r w:rsidRPr="00193D61">
              <w:rPr>
                <w:rFonts w:cstheme="minorHAnsi"/>
              </w:rPr>
              <w:t xml:space="preserve">If no or don't know, please go to question </w:t>
            </w:r>
            <w:r>
              <w:rPr>
                <w:rFonts w:cstheme="minorHAnsi"/>
              </w:rPr>
              <w:t>8.</w:t>
            </w:r>
          </w:p>
        </w:tc>
      </w:tr>
      <w:tr w:rsidR="002B4246" w:rsidRPr="00A84841" w14:paraId="5458881C" w14:textId="77777777" w:rsidTr="00610284">
        <w:tc>
          <w:tcPr>
            <w:tcW w:w="9350" w:type="dxa"/>
            <w:shd w:val="clear" w:color="auto" w:fill="E2EFD9" w:themeFill="accent6" w:themeFillTint="33"/>
          </w:tcPr>
          <w:p w14:paraId="54BDDB20" w14:textId="77777777" w:rsidR="002B4246" w:rsidRPr="00193D61" w:rsidRDefault="002B4246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9"/>
            <w:r>
              <w:rPr>
                <w:rFonts w:cstheme="minorHAnsi"/>
              </w:rPr>
              <w:instrText xml:space="preserve"> FORMCHECKBOX </w:instrText>
            </w:r>
            <w:r w:rsidR="005F556A">
              <w:rPr>
                <w:rFonts w:cstheme="minorHAnsi"/>
              </w:rPr>
            </w:r>
            <w:r w:rsidR="005F556A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0"/>
            <w:r>
              <w:rPr>
                <w:rFonts w:cstheme="minorHAnsi"/>
              </w:rPr>
              <w:t xml:space="preserve"> D</w:t>
            </w:r>
            <w:r w:rsidRPr="00193D61">
              <w:rPr>
                <w:rFonts w:cstheme="minorHAnsi"/>
              </w:rPr>
              <w:t>igital government, including access to Information Acts</w:t>
            </w:r>
          </w:p>
          <w:p w14:paraId="128C506A" w14:textId="77777777" w:rsidR="002B4246" w:rsidRPr="00193D61" w:rsidRDefault="002B4246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0"/>
            <w:r>
              <w:rPr>
                <w:rFonts w:cstheme="minorHAnsi"/>
              </w:rPr>
              <w:instrText xml:space="preserve"> FORMCHECKBOX </w:instrText>
            </w:r>
            <w:r w:rsidR="005F556A">
              <w:rPr>
                <w:rFonts w:cstheme="minorHAnsi"/>
              </w:rPr>
            </w:r>
            <w:r w:rsidR="005F556A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"/>
            <w:r>
              <w:rPr>
                <w:rFonts w:cstheme="minorHAnsi"/>
              </w:rPr>
              <w:t xml:space="preserve"> </w:t>
            </w:r>
            <w:r w:rsidRPr="00193D61">
              <w:rPr>
                <w:rFonts w:cstheme="minorHAnsi"/>
              </w:rPr>
              <w:t>Personal Data Protection Acts, including Digital Security</w:t>
            </w:r>
          </w:p>
          <w:p w14:paraId="2BF5BAAA" w14:textId="77777777" w:rsidR="002B4246" w:rsidRPr="00193D61" w:rsidRDefault="002B4246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1"/>
            <w:r>
              <w:rPr>
                <w:rFonts w:cstheme="minorHAnsi"/>
              </w:rPr>
              <w:instrText xml:space="preserve"> FORMCHECKBOX </w:instrText>
            </w:r>
            <w:r w:rsidR="005F556A">
              <w:rPr>
                <w:rFonts w:cstheme="minorHAnsi"/>
              </w:rPr>
            </w:r>
            <w:r w:rsidR="005F556A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</w:t>
            </w:r>
            <w:r w:rsidRPr="00193D61">
              <w:rPr>
                <w:rFonts w:cstheme="minorHAnsi"/>
              </w:rPr>
              <w:t>Open Government Data Acts</w:t>
            </w:r>
          </w:p>
          <w:p w14:paraId="0D06E287" w14:textId="77777777" w:rsidR="002B4246" w:rsidRPr="00193D61" w:rsidRDefault="002B4246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2"/>
            <w:r>
              <w:rPr>
                <w:rFonts w:cstheme="minorHAnsi"/>
              </w:rPr>
              <w:instrText xml:space="preserve"> FORMCHECKBOX </w:instrText>
            </w:r>
            <w:r w:rsidR="005F556A">
              <w:rPr>
                <w:rFonts w:cstheme="minorHAnsi"/>
              </w:rPr>
            </w:r>
            <w:r w:rsidR="005F556A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"/>
            <w:r>
              <w:rPr>
                <w:rFonts w:cstheme="minorHAnsi"/>
              </w:rPr>
              <w:t xml:space="preserve"> </w:t>
            </w:r>
            <w:r w:rsidRPr="00193D61">
              <w:rPr>
                <w:rFonts w:cstheme="minorHAnsi"/>
              </w:rPr>
              <w:t>Digital Identity</w:t>
            </w:r>
          </w:p>
          <w:p w14:paraId="5C2D158E" w14:textId="77777777" w:rsidR="002B4246" w:rsidRPr="00193D61" w:rsidRDefault="002B4246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3"/>
            <w:r>
              <w:rPr>
                <w:rFonts w:cstheme="minorHAnsi"/>
              </w:rPr>
              <w:instrText xml:space="preserve"> FORMCHECKBOX </w:instrText>
            </w:r>
            <w:r w:rsidR="005F556A">
              <w:rPr>
                <w:rFonts w:cstheme="minorHAnsi"/>
              </w:rPr>
            </w:r>
            <w:r w:rsidR="005F556A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 </w:t>
            </w:r>
            <w:r w:rsidRPr="00193D61">
              <w:rPr>
                <w:rFonts w:cstheme="minorHAnsi"/>
              </w:rPr>
              <w:t>Digital Signature</w:t>
            </w:r>
          </w:p>
          <w:p w14:paraId="48A0D17C" w14:textId="77777777" w:rsidR="002B4246" w:rsidRPr="00193D61" w:rsidRDefault="002B4246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4"/>
            <w:r>
              <w:rPr>
                <w:rFonts w:cstheme="minorHAnsi"/>
              </w:rPr>
              <w:instrText xml:space="preserve"> FORMCHECKBOX </w:instrText>
            </w:r>
            <w:r w:rsidR="005F556A">
              <w:rPr>
                <w:rFonts w:cstheme="minorHAnsi"/>
              </w:rPr>
            </w:r>
            <w:r w:rsidR="005F556A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"/>
            <w:r>
              <w:rPr>
                <w:rFonts w:cstheme="minorHAnsi"/>
              </w:rPr>
              <w:t xml:space="preserve"> </w:t>
            </w:r>
            <w:r w:rsidRPr="00193D61">
              <w:rPr>
                <w:rFonts w:cstheme="minorHAnsi"/>
              </w:rPr>
              <w:t>Digital publication of government expenditure</w:t>
            </w:r>
          </w:p>
          <w:p w14:paraId="5C916746" w14:textId="77777777" w:rsidR="002B4246" w:rsidRPr="00193D61" w:rsidRDefault="002B4246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5"/>
            <w:r>
              <w:rPr>
                <w:rFonts w:cstheme="minorHAnsi"/>
              </w:rPr>
              <w:instrText xml:space="preserve"> FORMCHECKBOX </w:instrText>
            </w:r>
            <w:r w:rsidR="005F556A">
              <w:rPr>
                <w:rFonts w:cstheme="minorHAnsi"/>
              </w:rPr>
            </w:r>
            <w:r w:rsidR="005F556A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"/>
            <w:r>
              <w:rPr>
                <w:rFonts w:cstheme="minorHAnsi"/>
              </w:rPr>
              <w:t xml:space="preserve"> </w:t>
            </w:r>
            <w:r w:rsidRPr="00193D61">
              <w:rPr>
                <w:rFonts w:cstheme="minorHAnsi"/>
              </w:rPr>
              <w:t>Data Interoperability Act</w:t>
            </w:r>
          </w:p>
          <w:p w14:paraId="5133D17A" w14:textId="77777777" w:rsidR="002B4246" w:rsidRPr="00193D61" w:rsidRDefault="002B4246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6"/>
            <w:r>
              <w:rPr>
                <w:rFonts w:cstheme="minorHAnsi"/>
              </w:rPr>
              <w:instrText xml:space="preserve"> FORMCHECKBOX </w:instrText>
            </w:r>
            <w:r w:rsidR="005F556A">
              <w:rPr>
                <w:rFonts w:cstheme="minorHAnsi"/>
              </w:rPr>
            </w:r>
            <w:r w:rsidR="005F556A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"/>
            <w:r>
              <w:rPr>
                <w:rFonts w:cstheme="minorHAnsi"/>
              </w:rPr>
              <w:t xml:space="preserve"> </w:t>
            </w:r>
            <w:r w:rsidRPr="00193D61">
              <w:rPr>
                <w:rFonts w:cstheme="minorHAnsi"/>
              </w:rPr>
              <w:t>Regulations on AI</w:t>
            </w:r>
          </w:p>
          <w:p w14:paraId="4BF8287C" w14:textId="77777777" w:rsidR="002B4246" w:rsidRPr="00193D61" w:rsidRDefault="002B4246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7"/>
            <w:r>
              <w:rPr>
                <w:rFonts w:cstheme="minorHAnsi"/>
              </w:rPr>
              <w:instrText xml:space="preserve"> FORMCHECKBOX </w:instrText>
            </w:r>
            <w:r w:rsidR="005F556A">
              <w:rPr>
                <w:rFonts w:cstheme="minorHAnsi"/>
              </w:rPr>
            </w:r>
            <w:r w:rsidR="005F556A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8"/>
            <w:r>
              <w:rPr>
                <w:rFonts w:cstheme="minorHAnsi"/>
              </w:rPr>
              <w:t xml:space="preserve"> D</w:t>
            </w:r>
            <w:r w:rsidRPr="00193D61">
              <w:rPr>
                <w:rFonts w:cstheme="minorHAnsi"/>
              </w:rPr>
              <w:t>igital government as a right</w:t>
            </w:r>
          </w:p>
          <w:p w14:paraId="0A35FDDC" w14:textId="77777777" w:rsidR="002B4246" w:rsidRPr="00A84841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8"/>
            <w:r>
              <w:rPr>
                <w:rFonts w:cstheme="minorHAnsi"/>
              </w:rPr>
              <w:instrText xml:space="preserve"> FORMCHECKBOX </w:instrText>
            </w:r>
            <w:r w:rsidR="005F556A">
              <w:rPr>
                <w:rFonts w:cstheme="minorHAnsi"/>
              </w:rPr>
            </w:r>
            <w:r w:rsidR="005F556A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9"/>
            <w:r>
              <w:rPr>
                <w:rFonts w:cstheme="minorHAnsi"/>
              </w:rPr>
              <w:t xml:space="preserve"> </w:t>
            </w:r>
            <w:r w:rsidRPr="00193D61">
              <w:rPr>
                <w:rFonts w:cstheme="minorHAnsi"/>
              </w:rPr>
              <w:t>Other:</w:t>
            </w:r>
          </w:p>
        </w:tc>
      </w:tr>
      <w:tr w:rsidR="002B4246" w:rsidRPr="00A84841" w14:paraId="2B067057" w14:textId="77777777" w:rsidTr="00610284">
        <w:tc>
          <w:tcPr>
            <w:tcW w:w="9350" w:type="dxa"/>
          </w:tcPr>
          <w:p w14:paraId="636A73EF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  <w:p w14:paraId="05EE88E5" w14:textId="77777777" w:rsidR="002B4246" w:rsidRPr="00A84841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7. </w:t>
            </w:r>
            <w:r w:rsidRPr="005230FD">
              <w:rPr>
                <w:rFonts w:cstheme="minorHAnsi"/>
              </w:rPr>
              <w:t>If you answered yes to the previous question, please explain:</w:t>
            </w:r>
          </w:p>
        </w:tc>
      </w:tr>
      <w:tr w:rsidR="002B4246" w14:paraId="5F8E5C83" w14:textId="77777777" w:rsidTr="00610284">
        <w:tc>
          <w:tcPr>
            <w:tcW w:w="9350" w:type="dxa"/>
            <w:shd w:val="clear" w:color="auto" w:fill="E2EFD9" w:themeFill="accent6" w:themeFillTint="33"/>
          </w:tcPr>
          <w:p w14:paraId="31108775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  <w:p w14:paraId="622962C7" w14:textId="1455ED2E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  <w:p w14:paraId="3F78C7E4" w14:textId="77777777" w:rsidR="00337247" w:rsidRDefault="00337247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  <w:p w14:paraId="0DF50C63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  <w:p w14:paraId="0CE8F1BB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B4246" w14:paraId="1C720F78" w14:textId="77777777" w:rsidTr="00610284">
        <w:tc>
          <w:tcPr>
            <w:tcW w:w="9350" w:type="dxa"/>
          </w:tcPr>
          <w:p w14:paraId="737FF5AA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  <w:p w14:paraId="0F006010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8. </w:t>
            </w:r>
            <w:r w:rsidRPr="005230FD">
              <w:rPr>
                <w:rFonts w:cstheme="minorHAnsi"/>
              </w:rPr>
              <w:t>Are there any training programs to develop public servants’ data mindsets and skills?</w:t>
            </w:r>
          </w:p>
        </w:tc>
      </w:tr>
      <w:tr w:rsidR="002B4246" w14:paraId="1CE69F56" w14:textId="77777777" w:rsidTr="00610284">
        <w:tc>
          <w:tcPr>
            <w:tcW w:w="9350" w:type="dxa"/>
            <w:shd w:val="clear" w:color="auto" w:fill="E2EFD9" w:themeFill="accent6" w:themeFillTint="33"/>
          </w:tcPr>
          <w:p w14:paraId="5EC83746" w14:textId="77777777" w:rsidR="002B4246" w:rsidRPr="002B5CE2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Yes</w:t>
            </w:r>
          </w:p>
          <w:p w14:paraId="41FD599D" w14:textId="77777777" w:rsidR="002B4246" w:rsidRPr="002B5CE2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No</w:t>
            </w:r>
          </w:p>
          <w:p w14:paraId="2F63A611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Don’t Know</w:t>
            </w:r>
          </w:p>
        </w:tc>
      </w:tr>
      <w:tr w:rsidR="002B4246" w14:paraId="245767B7" w14:textId="77777777" w:rsidTr="00610284">
        <w:tc>
          <w:tcPr>
            <w:tcW w:w="9350" w:type="dxa"/>
          </w:tcPr>
          <w:p w14:paraId="567B72D1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  <w:p w14:paraId="58F0AE31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 xml:space="preserve">9. </w:t>
            </w:r>
            <w:r w:rsidRPr="005230FD">
              <w:rPr>
                <w:rFonts w:cstheme="minorHAnsi"/>
              </w:rPr>
              <w:t>Does the coordinating body responsible for the implementation of the SDGs make use of ICTs to facilitate communication, collaboration and coordination among institutions to ensure greater coherence?</w:t>
            </w:r>
          </w:p>
        </w:tc>
      </w:tr>
      <w:tr w:rsidR="002B4246" w14:paraId="2383BEF6" w14:textId="77777777" w:rsidTr="00610284">
        <w:tc>
          <w:tcPr>
            <w:tcW w:w="9350" w:type="dxa"/>
            <w:shd w:val="clear" w:color="auto" w:fill="E2EFD9" w:themeFill="accent6" w:themeFillTint="33"/>
          </w:tcPr>
          <w:p w14:paraId="4832B01F" w14:textId="77777777" w:rsidR="002B4246" w:rsidRPr="002B5CE2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lastRenderedPageBreak/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Yes</w:t>
            </w:r>
          </w:p>
          <w:p w14:paraId="5B9B6A87" w14:textId="77777777" w:rsidR="002B4246" w:rsidRPr="002B5CE2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No</w:t>
            </w:r>
          </w:p>
          <w:p w14:paraId="7452B201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Don’t Know</w:t>
            </w:r>
          </w:p>
        </w:tc>
      </w:tr>
      <w:tr w:rsidR="002B4246" w:rsidRPr="00A84841" w14:paraId="2F26F6C9" w14:textId="77777777" w:rsidTr="00610284">
        <w:tc>
          <w:tcPr>
            <w:tcW w:w="9350" w:type="dxa"/>
          </w:tcPr>
          <w:p w14:paraId="10419ABE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  <w:p w14:paraId="3FDA276A" w14:textId="77777777" w:rsidR="002B4246" w:rsidRPr="00A84841" w:rsidRDefault="002B4246" w:rsidP="0061028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10. </w:t>
            </w:r>
            <w:r w:rsidRPr="005230FD">
              <w:rPr>
                <w:rFonts w:cstheme="minorHAnsi"/>
              </w:rPr>
              <w:t>If yes, which tools/ approaches are used for inter-operability in data, the creation of data repository, communication and coordination tools?</w:t>
            </w:r>
            <w:r>
              <w:rPr>
                <w:rFonts w:cstheme="minorHAnsi"/>
              </w:rPr>
              <w:t xml:space="preserve"> Please answer below:</w:t>
            </w:r>
          </w:p>
        </w:tc>
      </w:tr>
      <w:tr w:rsidR="002B4246" w14:paraId="300D5521" w14:textId="77777777" w:rsidTr="00610284">
        <w:tc>
          <w:tcPr>
            <w:tcW w:w="9350" w:type="dxa"/>
            <w:shd w:val="clear" w:color="auto" w:fill="E2EFD9" w:themeFill="accent6" w:themeFillTint="33"/>
          </w:tcPr>
          <w:p w14:paraId="04D6385E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  <w:p w14:paraId="293D1C3B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  <w:p w14:paraId="2870D21C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  <w:p w14:paraId="0B394B60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B4246" w14:paraId="386745C0" w14:textId="77777777" w:rsidTr="00610284">
        <w:tc>
          <w:tcPr>
            <w:tcW w:w="9350" w:type="dxa"/>
          </w:tcPr>
          <w:p w14:paraId="0A878FC2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  <w:p w14:paraId="0DA2C4DF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11. </w:t>
            </w:r>
            <w:r w:rsidRPr="005230FD">
              <w:rPr>
                <w:rFonts w:cstheme="minorHAnsi"/>
              </w:rPr>
              <w:t>Do digital capacities and competencies facilitate collaboration between ministries?</w:t>
            </w:r>
          </w:p>
        </w:tc>
      </w:tr>
      <w:tr w:rsidR="002B4246" w14:paraId="1E32CCE4" w14:textId="77777777" w:rsidTr="00610284">
        <w:tc>
          <w:tcPr>
            <w:tcW w:w="9350" w:type="dxa"/>
            <w:shd w:val="clear" w:color="auto" w:fill="E2EFD9" w:themeFill="accent6" w:themeFillTint="33"/>
          </w:tcPr>
          <w:p w14:paraId="6CEBAD11" w14:textId="77777777" w:rsidR="002B4246" w:rsidRPr="002B5CE2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Yes</w:t>
            </w:r>
          </w:p>
          <w:p w14:paraId="285B489B" w14:textId="77777777" w:rsidR="002B4246" w:rsidRPr="002B5CE2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No</w:t>
            </w:r>
          </w:p>
          <w:p w14:paraId="50FD3DA5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Don’t Know</w:t>
            </w:r>
          </w:p>
        </w:tc>
      </w:tr>
      <w:tr w:rsidR="002B4246" w14:paraId="4E96871A" w14:textId="77777777" w:rsidTr="00610284">
        <w:tc>
          <w:tcPr>
            <w:tcW w:w="9350" w:type="dxa"/>
          </w:tcPr>
          <w:p w14:paraId="1DEB1A87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</w:p>
          <w:p w14:paraId="5F655C65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12. </w:t>
            </w:r>
            <w:r w:rsidRPr="005230FD">
              <w:rPr>
                <w:rFonts w:cstheme="minorHAnsi"/>
              </w:rPr>
              <w:t>Does the government use e-participation or information technology to engage stakeholders in strengthening policy coherence?</w:t>
            </w:r>
          </w:p>
        </w:tc>
      </w:tr>
      <w:tr w:rsidR="002B4246" w14:paraId="72887C39" w14:textId="77777777" w:rsidTr="00610284">
        <w:tc>
          <w:tcPr>
            <w:tcW w:w="9350" w:type="dxa"/>
            <w:shd w:val="clear" w:color="auto" w:fill="E2EFD9" w:themeFill="accent6" w:themeFillTint="33"/>
          </w:tcPr>
          <w:p w14:paraId="7FC9C64F" w14:textId="77777777" w:rsidR="002B4246" w:rsidRPr="002B5CE2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Yes</w:t>
            </w:r>
          </w:p>
          <w:p w14:paraId="7AC9CB0B" w14:textId="77777777" w:rsidR="002B4246" w:rsidRPr="002B5CE2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  <w:szCs w:val="22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No</w:t>
            </w:r>
          </w:p>
          <w:p w14:paraId="2A7F5910" w14:textId="77777777" w:rsidR="002B4246" w:rsidRDefault="002B4246" w:rsidP="00610284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 w:rsidRPr="002B5CE2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E2">
              <w:rPr>
                <w:rFonts w:cstheme="minorHAnsi"/>
                <w:color w:val="000000" w:themeColor="text1"/>
                <w:szCs w:val="22"/>
              </w:rPr>
              <w:instrText xml:space="preserve"> FORMCHECKBOX </w:instrText>
            </w:r>
            <w:r w:rsidR="005F556A">
              <w:rPr>
                <w:rFonts w:cstheme="minorHAnsi"/>
                <w:color w:val="000000" w:themeColor="text1"/>
                <w:szCs w:val="22"/>
              </w:rPr>
            </w:r>
            <w:r w:rsidR="005F556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2B5CE2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 w:rsidRPr="002B5CE2">
              <w:rPr>
                <w:rFonts w:cstheme="minorHAnsi"/>
                <w:color w:val="000000" w:themeColor="text1"/>
                <w:szCs w:val="22"/>
              </w:rPr>
              <w:t xml:space="preserve"> Don’t Know</w:t>
            </w:r>
          </w:p>
        </w:tc>
      </w:tr>
      <w:tr w:rsidR="002B4246" w:rsidRPr="00A84841" w14:paraId="6D7178D5" w14:textId="77777777" w:rsidTr="00610284">
        <w:tc>
          <w:tcPr>
            <w:tcW w:w="9350" w:type="dxa"/>
          </w:tcPr>
          <w:p w14:paraId="7912867F" w14:textId="77777777" w:rsidR="002B4246" w:rsidRDefault="002B4246" w:rsidP="00610284">
            <w:pPr>
              <w:pStyle w:val="NoSpacing"/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</w:p>
          <w:p w14:paraId="56BEB6A3" w14:textId="77777777" w:rsidR="002B4246" w:rsidRPr="00A84841" w:rsidRDefault="002B4246" w:rsidP="00610284">
            <w:pPr>
              <w:pStyle w:val="NoSpacing"/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13. </w:t>
            </w:r>
            <w:r w:rsidRPr="005230FD">
              <w:rPr>
                <w:rFonts w:cstheme="minorHAnsi"/>
              </w:rPr>
              <w:t>Is there:</w:t>
            </w:r>
          </w:p>
        </w:tc>
      </w:tr>
      <w:tr w:rsidR="002B4246" w14:paraId="44BB5E53" w14:textId="77777777" w:rsidTr="00610284">
        <w:tc>
          <w:tcPr>
            <w:tcW w:w="9350" w:type="dxa"/>
            <w:shd w:val="clear" w:color="auto" w:fill="E2EFD9" w:themeFill="accent6" w:themeFillTint="33"/>
          </w:tcPr>
          <w:p w14:paraId="3535799E" w14:textId="77777777" w:rsidR="002B4246" w:rsidRPr="005230FD" w:rsidRDefault="002B4246" w:rsidP="00610284">
            <w:pPr>
              <w:pStyle w:val="NoSpacing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9"/>
            <w:r>
              <w:rPr>
                <w:rFonts w:cstheme="minorHAnsi"/>
              </w:rPr>
              <w:instrText xml:space="preserve"> FORMCHECKBOX </w:instrText>
            </w:r>
            <w:r w:rsidR="005F556A">
              <w:rPr>
                <w:rFonts w:cstheme="minorHAnsi"/>
              </w:rPr>
            </w:r>
            <w:r w:rsidR="005F556A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0"/>
            <w:r>
              <w:rPr>
                <w:rFonts w:cstheme="minorHAnsi"/>
              </w:rPr>
              <w:t xml:space="preserve"> </w:t>
            </w:r>
            <w:r w:rsidRPr="005230FD">
              <w:rPr>
                <w:rFonts w:cstheme="minorHAnsi"/>
              </w:rPr>
              <w:t>one point of access to government through a single government website?</w:t>
            </w:r>
          </w:p>
          <w:p w14:paraId="5F876E26" w14:textId="77777777" w:rsidR="002B4246" w:rsidRPr="005230FD" w:rsidRDefault="002B4246" w:rsidP="00610284">
            <w:pPr>
              <w:pStyle w:val="NoSpacing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0"/>
            <w:r>
              <w:rPr>
                <w:rFonts w:cstheme="minorHAnsi"/>
              </w:rPr>
              <w:instrText xml:space="preserve"> FORMCHECKBOX </w:instrText>
            </w:r>
            <w:r w:rsidR="005F556A">
              <w:rPr>
                <w:rFonts w:cstheme="minorHAnsi"/>
              </w:rPr>
            </w:r>
            <w:r w:rsidR="005F556A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1"/>
            <w:r>
              <w:rPr>
                <w:rFonts w:cstheme="minorHAnsi"/>
              </w:rPr>
              <w:t xml:space="preserve"> </w:t>
            </w:r>
            <w:r w:rsidRPr="005230FD">
              <w:rPr>
                <w:rFonts w:cstheme="minorHAnsi"/>
              </w:rPr>
              <w:t>multiple access points to government?</w:t>
            </w:r>
          </w:p>
          <w:p w14:paraId="69999A25" w14:textId="77777777" w:rsidR="002B4246" w:rsidRDefault="002B4246" w:rsidP="00610284">
            <w:pPr>
              <w:pStyle w:val="NoSpacing"/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1"/>
            <w:r>
              <w:rPr>
                <w:rFonts w:cstheme="minorHAnsi"/>
              </w:rPr>
              <w:instrText xml:space="preserve"> FORMCHECKBOX </w:instrText>
            </w:r>
            <w:r w:rsidR="005F556A">
              <w:rPr>
                <w:rFonts w:cstheme="minorHAnsi"/>
              </w:rPr>
            </w:r>
            <w:r w:rsidR="005F556A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2"/>
            <w:r>
              <w:rPr>
                <w:rFonts w:cstheme="minorHAnsi"/>
              </w:rPr>
              <w:t xml:space="preserve"> </w:t>
            </w:r>
            <w:r w:rsidRPr="005230FD">
              <w:rPr>
                <w:rFonts w:cstheme="minorHAnsi"/>
              </w:rPr>
              <w:t>Other:</w:t>
            </w:r>
          </w:p>
        </w:tc>
      </w:tr>
    </w:tbl>
    <w:p w14:paraId="4A12D6AF" w14:textId="1521CB42" w:rsidR="00757281" w:rsidRDefault="00757281"/>
    <w:p w14:paraId="4C7F673C" w14:textId="77777777" w:rsidR="00757281" w:rsidRDefault="00757281">
      <w:pPr>
        <w:spacing w:after="0" w:line="240" w:lineRule="auto"/>
        <w:jc w:val="left"/>
      </w:pPr>
      <w:r>
        <w:br w:type="page"/>
      </w:r>
    </w:p>
    <w:p w14:paraId="054F020F" w14:textId="77777777" w:rsidR="00757281" w:rsidRPr="005D6EEE" w:rsidRDefault="00757281" w:rsidP="00757281">
      <w:pPr>
        <w:jc w:val="center"/>
        <w:rPr>
          <w:b/>
          <w:bCs/>
          <w:sz w:val="23"/>
          <w:szCs w:val="23"/>
          <w:lang w:val="en-US"/>
        </w:rPr>
      </w:pPr>
      <w:r w:rsidRPr="005D6EEE">
        <w:rPr>
          <w:rFonts w:eastAsia="Times New Roman" w:cstheme="minorHAnsi"/>
          <w:b/>
          <w:bCs/>
          <w:color w:val="000000"/>
          <w:sz w:val="23"/>
          <w:szCs w:val="23"/>
        </w:rPr>
        <w:lastRenderedPageBreak/>
        <w:t>Respondent(s)’ Information</w:t>
      </w:r>
      <w:r>
        <w:rPr>
          <w:rFonts w:eastAsia="Times New Roman" w:cstheme="minorHAnsi"/>
          <w:b/>
          <w:bCs/>
          <w:color w:val="000000"/>
          <w:sz w:val="23"/>
          <w:szCs w:val="23"/>
        </w:rPr>
        <w:t xml:space="preserve"> Form</w:t>
      </w:r>
    </w:p>
    <w:p w14:paraId="430EB970" w14:textId="77777777" w:rsidR="00757281" w:rsidRDefault="00757281" w:rsidP="00757281">
      <w:pPr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 w:rsidRPr="00D57EE0">
        <w:rPr>
          <w:rFonts w:eastAsia="Times New Roman" w:cstheme="minorHAnsi"/>
          <w:color w:val="000000"/>
          <w:sz w:val="23"/>
          <w:szCs w:val="23"/>
        </w:rPr>
        <w:t xml:space="preserve">It </w:t>
      </w:r>
      <w:r>
        <w:rPr>
          <w:rFonts w:eastAsia="Times New Roman" w:cstheme="minorHAnsi"/>
          <w:color w:val="000000"/>
          <w:sz w:val="23"/>
          <w:szCs w:val="23"/>
        </w:rPr>
        <w:t xml:space="preserve">is </w:t>
      </w:r>
      <w:r w:rsidRPr="00D57EE0">
        <w:rPr>
          <w:rFonts w:eastAsia="Times New Roman" w:cstheme="minorHAnsi"/>
          <w:color w:val="000000"/>
          <w:sz w:val="23"/>
          <w:szCs w:val="23"/>
        </w:rPr>
        <w:t xml:space="preserve">important that the respondent(s) who fill out the questionnaire, has/have the authority to make an assessment or judgement and/or involve other respondents who could complement the information in order to give an accurate picture of the reality on the ground. The respondent(s) is/ are </w:t>
      </w:r>
      <w:r>
        <w:rPr>
          <w:rFonts w:eastAsia="Times New Roman" w:cstheme="minorHAnsi"/>
          <w:color w:val="000000"/>
          <w:sz w:val="23"/>
          <w:szCs w:val="23"/>
        </w:rPr>
        <w:t>invited</w:t>
      </w:r>
      <w:r w:rsidRPr="00D57EE0">
        <w:rPr>
          <w:rFonts w:eastAsia="Times New Roman" w:cstheme="minorHAnsi"/>
          <w:color w:val="000000"/>
          <w:sz w:val="23"/>
          <w:szCs w:val="23"/>
        </w:rPr>
        <w:t xml:space="preserve"> to</w:t>
      </w:r>
      <w:r>
        <w:rPr>
          <w:rFonts w:eastAsia="Times New Roman" w:cstheme="minorHAnsi"/>
          <w:color w:val="000000"/>
          <w:sz w:val="23"/>
          <w:szCs w:val="23"/>
        </w:rPr>
        <w:t xml:space="preserve"> kindly</w:t>
      </w:r>
      <w:r w:rsidRPr="00D57EE0">
        <w:rPr>
          <w:rFonts w:eastAsia="Times New Roman" w:cstheme="minorHAnsi"/>
          <w:color w:val="000000"/>
          <w:sz w:val="23"/>
          <w:szCs w:val="23"/>
        </w:rPr>
        <w:t xml:space="preserve"> </w:t>
      </w:r>
      <w:r>
        <w:rPr>
          <w:rFonts w:eastAsia="Times New Roman" w:cstheme="minorHAnsi"/>
          <w:color w:val="000000"/>
          <w:sz w:val="23"/>
          <w:szCs w:val="23"/>
        </w:rPr>
        <w:t>fill out the below Information Form.</w:t>
      </w:r>
    </w:p>
    <w:tbl>
      <w:tblPr>
        <w:tblStyle w:val="TableGrid"/>
        <w:tblpPr w:leftFromText="180" w:rightFromText="180" w:vertAnchor="page" w:horzAnchor="margin" w:tblpY="3310"/>
        <w:tblW w:w="9535" w:type="dxa"/>
        <w:tblLook w:val="04A0" w:firstRow="1" w:lastRow="0" w:firstColumn="1" w:lastColumn="0" w:noHBand="0" w:noVBand="1"/>
      </w:tblPr>
      <w:tblGrid>
        <w:gridCol w:w="1760"/>
        <w:gridCol w:w="7775"/>
      </w:tblGrid>
      <w:tr w:rsidR="00757281" w14:paraId="4849D966" w14:textId="77777777" w:rsidTr="00610284">
        <w:trPr>
          <w:trHeight w:val="718"/>
        </w:trPr>
        <w:tc>
          <w:tcPr>
            <w:tcW w:w="1760" w:type="dxa"/>
            <w:vAlign w:val="center"/>
          </w:tcPr>
          <w:p w14:paraId="526D2FF7" w14:textId="77777777" w:rsidR="00757281" w:rsidRDefault="00757281" w:rsidP="006102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Full Name:</w:t>
            </w:r>
          </w:p>
        </w:tc>
        <w:tc>
          <w:tcPr>
            <w:tcW w:w="7775" w:type="dxa"/>
          </w:tcPr>
          <w:p w14:paraId="41D5F5F7" w14:textId="77777777" w:rsidR="00757281" w:rsidRPr="00285D7A" w:rsidRDefault="00757281" w:rsidP="00610284">
            <w:pPr>
              <w:spacing w:before="120" w:after="120"/>
              <w:rPr>
                <w:rFonts w:eastAsia="Times New Roman" w:cstheme="minorHAnsi"/>
                <w:color w:val="000000"/>
              </w:rPr>
            </w:pPr>
          </w:p>
        </w:tc>
      </w:tr>
      <w:tr w:rsidR="00757281" w14:paraId="5C450676" w14:textId="77777777" w:rsidTr="00610284">
        <w:trPr>
          <w:trHeight w:val="718"/>
        </w:trPr>
        <w:tc>
          <w:tcPr>
            <w:tcW w:w="1760" w:type="dxa"/>
            <w:vAlign w:val="center"/>
          </w:tcPr>
          <w:p w14:paraId="542601A2" w14:textId="77777777" w:rsidR="00757281" w:rsidRDefault="00757281" w:rsidP="006102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Organization:</w:t>
            </w:r>
          </w:p>
        </w:tc>
        <w:tc>
          <w:tcPr>
            <w:tcW w:w="7775" w:type="dxa"/>
          </w:tcPr>
          <w:p w14:paraId="51198D0D" w14:textId="77777777" w:rsidR="00757281" w:rsidRPr="00285D7A" w:rsidRDefault="00757281" w:rsidP="00610284">
            <w:pPr>
              <w:spacing w:before="120" w:after="120"/>
              <w:rPr>
                <w:rFonts w:eastAsia="Times New Roman" w:cstheme="minorHAnsi"/>
                <w:color w:val="000000"/>
              </w:rPr>
            </w:pPr>
          </w:p>
        </w:tc>
      </w:tr>
      <w:tr w:rsidR="00757281" w14:paraId="0D2299D9" w14:textId="77777777" w:rsidTr="00610284">
        <w:trPr>
          <w:trHeight w:val="718"/>
        </w:trPr>
        <w:tc>
          <w:tcPr>
            <w:tcW w:w="1760" w:type="dxa"/>
            <w:vAlign w:val="center"/>
          </w:tcPr>
          <w:p w14:paraId="5F15B56E" w14:textId="77777777" w:rsidR="00757281" w:rsidRDefault="00757281" w:rsidP="006102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Position/Title:</w:t>
            </w:r>
          </w:p>
        </w:tc>
        <w:tc>
          <w:tcPr>
            <w:tcW w:w="7775" w:type="dxa"/>
          </w:tcPr>
          <w:p w14:paraId="5EDE319F" w14:textId="77777777" w:rsidR="00757281" w:rsidRPr="00285D7A" w:rsidRDefault="00757281" w:rsidP="00610284">
            <w:pPr>
              <w:spacing w:before="120" w:after="120"/>
              <w:rPr>
                <w:rFonts w:eastAsia="Times New Roman" w:cstheme="minorHAnsi"/>
                <w:color w:val="000000"/>
              </w:rPr>
            </w:pPr>
          </w:p>
        </w:tc>
      </w:tr>
      <w:tr w:rsidR="00757281" w14:paraId="2BDE952A" w14:textId="77777777" w:rsidTr="00610284">
        <w:trPr>
          <w:trHeight w:val="718"/>
        </w:trPr>
        <w:tc>
          <w:tcPr>
            <w:tcW w:w="1760" w:type="dxa"/>
            <w:vAlign w:val="center"/>
          </w:tcPr>
          <w:p w14:paraId="0374E1B1" w14:textId="77777777" w:rsidR="00757281" w:rsidRDefault="00757281" w:rsidP="006102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Email Address:</w:t>
            </w:r>
          </w:p>
        </w:tc>
        <w:tc>
          <w:tcPr>
            <w:tcW w:w="7775" w:type="dxa"/>
          </w:tcPr>
          <w:p w14:paraId="3602FE32" w14:textId="77777777" w:rsidR="00757281" w:rsidRPr="00285D7A" w:rsidRDefault="00757281" w:rsidP="00610284">
            <w:pPr>
              <w:spacing w:before="120" w:after="120"/>
              <w:rPr>
                <w:rFonts w:eastAsia="Times New Roman" w:cstheme="minorHAnsi"/>
                <w:color w:val="000000"/>
              </w:rPr>
            </w:pPr>
          </w:p>
        </w:tc>
      </w:tr>
      <w:tr w:rsidR="00757281" w14:paraId="5E9D21B1" w14:textId="77777777" w:rsidTr="00610284">
        <w:trPr>
          <w:trHeight w:val="718"/>
        </w:trPr>
        <w:tc>
          <w:tcPr>
            <w:tcW w:w="1760" w:type="dxa"/>
            <w:vAlign w:val="center"/>
          </w:tcPr>
          <w:p w14:paraId="150D2D4C" w14:textId="77777777" w:rsidR="00757281" w:rsidRDefault="00757281" w:rsidP="006102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Phone Number:</w:t>
            </w:r>
          </w:p>
        </w:tc>
        <w:tc>
          <w:tcPr>
            <w:tcW w:w="7775" w:type="dxa"/>
          </w:tcPr>
          <w:p w14:paraId="358F8990" w14:textId="77777777" w:rsidR="00757281" w:rsidRPr="00285D7A" w:rsidRDefault="00757281" w:rsidP="00610284">
            <w:pPr>
              <w:spacing w:before="120" w:after="120"/>
              <w:rPr>
                <w:rFonts w:eastAsia="Times New Roman" w:cstheme="minorHAnsi"/>
                <w:color w:val="000000"/>
              </w:rPr>
            </w:pPr>
          </w:p>
        </w:tc>
      </w:tr>
      <w:tr w:rsidR="00757281" w14:paraId="6DAB5176" w14:textId="77777777" w:rsidTr="00610284">
        <w:tc>
          <w:tcPr>
            <w:tcW w:w="9535" w:type="dxa"/>
            <w:gridSpan w:val="2"/>
          </w:tcPr>
          <w:p w14:paraId="4D226EF9" w14:textId="77777777" w:rsidR="00757281" w:rsidRDefault="00757281" w:rsidP="006102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Please check whichever applies. You are a government official with the following responsibilities/ mandate:</w:t>
            </w:r>
          </w:p>
          <w:p w14:paraId="3D0820F9" w14:textId="77777777" w:rsidR="00757281" w:rsidRPr="002651CA" w:rsidRDefault="00757281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5F556A">
              <w:rPr>
                <w:rFonts w:eastAsia="Times New Roman" w:cstheme="minorHAnsi"/>
                <w:color w:val="000000"/>
                <w:szCs w:val="22"/>
              </w:rPr>
            </w:r>
            <w:r w:rsidR="005F556A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Decision-maker</w:t>
            </w:r>
          </w:p>
          <w:p w14:paraId="7BE5B41D" w14:textId="77777777" w:rsidR="00757281" w:rsidRPr="002651CA" w:rsidRDefault="00757281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5F556A">
              <w:rPr>
                <w:rFonts w:eastAsia="Times New Roman" w:cstheme="minorHAnsi"/>
                <w:color w:val="000000"/>
                <w:szCs w:val="22"/>
              </w:rPr>
            </w:r>
            <w:r w:rsidR="005F556A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Policy maker</w:t>
            </w:r>
          </w:p>
          <w:p w14:paraId="363BBD90" w14:textId="77777777" w:rsidR="00757281" w:rsidRPr="002651CA" w:rsidRDefault="00757281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5F556A">
              <w:rPr>
                <w:rFonts w:eastAsia="Times New Roman" w:cstheme="minorHAnsi"/>
                <w:color w:val="000000"/>
                <w:szCs w:val="22"/>
              </w:rPr>
            </w:r>
            <w:r w:rsidR="005F556A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A financial background</w:t>
            </w:r>
          </w:p>
          <w:p w14:paraId="2CE40F10" w14:textId="77777777" w:rsidR="00757281" w:rsidRPr="002651CA" w:rsidRDefault="00757281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5F556A">
              <w:rPr>
                <w:rFonts w:eastAsia="Times New Roman" w:cstheme="minorHAnsi"/>
                <w:color w:val="000000"/>
                <w:szCs w:val="22"/>
              </w:rPr>
            </w:r>
            <w:r w:rsidR="005F556A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Co-ordination experience in the implementation of the SDGs</w:t>
            </w:r>
          </w:p>
          <w:p w14:paraId="442292CF" w14:textId="77777777" w:rsidR="00757281" w:rsidRPr="002651CA" w:rsidRDefault="00757281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5F556A">
              <w:rPr>
                <w:rFonts w:eastAsia="Times New Roman" w:cstheme="minorHAnsi"/>
                <w:color w:val="000000"/>
                <w:szCs w:val="22"/>
              </w:rPr>
            </w:r>
            <w:r w:rsidR="005F556A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Training background</w:t>
            </w:r>
          </w:p>
          <w:p w14:paraId="7D66D94D" w14:textId="77777777" w:rsidR="00757281" w:rsidRPr="00285D7A" w:rsidRDefault="00757281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5F556A">
              <w:rPr>
                <w:rFonts w:eastAsia="Times New Roman" w:cstheme="minorHAnsi"/>
                <w:color w:val="000000"/>
                <w:szCs w:val="22"/>
              </w:rPr>
            </w:r>
            <w:r w:rsidR="005F556A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Other:</w:t>
            </w:r>
          </w:p>
        </w:tc>
      </w:tr>
      <w:tr w:rsidR="00757281" w14:paraId="1EB099FE" w14:textId="77777777" w:rsidTr="00610284">
        <w:tc>
          <w:tcPr>
            <w:tcW w:w="9535" w:type="dxa"/>
            <w:gridSpan w:val="2"/>
          </w:tcPr>
          <w:p w14:paraId="60610AAF" w14:textId="77777777" w:rsidR="00757281" w:rsidRPr="00285D7A" w:rsidRDefault="00757281" w:rsidP="006102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Please select whichever applies:</w:t>
            </w:r>
          </w:p>
          <w:p w14:paraId="05E3CE4B" w14:textId="77777777" w:rsidR="00757281" w:rsidRPr="002651CA" w:rsidRDefault="00757281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4"/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5F556A">
              <w:rPr>
                <w:rFonts w:eastAsia="Times New Roman" w:cstheme="minorHAnsi"/>
                <w:color w:val="000000"/>
                <w:szCs w:val="22"/>
              </w:rPr>
            </w:r>
            <w:r w:rsidR="005F556A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bookmarkEnd w:id="13"/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A group of government agencies responded to the </w:t>
            </w:r>
            <w:r>
              <w:rPr>
                <w:rFonts w:eastAsia="Times New Roman" w:cstheme="minorHAnsi"/>
                <w:color w:val="000000"/>
                <w:szCs w:val="22"/>
              </w:rPr>
              <w:t>Assessment</w:t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collectively and are authorized and fully knowledgeable to respond this </w:t>
            </w:r>
            <w:r>
              <w:rPr>
                <w:rFonts w:eastAsia="Times New Roman" w:cstheme="minorHAnsi"/>
                <w:color w:val="000000"/>
                <w:szCs w:val="22"/>
              </w:rPr>
              <w:t>Assessment</w:t>
            </w:r>
          </w:p>
          <w:p w14:paraId="0F6DCA3F" w14:textId="77777777" w:rsidR="00757281" w:rsidRPr="002651CA" w:rsidRDefault="00757281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5F556A">
              <w:rPr>
                <w:rFonts w:eastAsia="Times New Roman" w:cstheme="minorHAnsi"/>
                <w:color w:val="000000"/>
                <w:szCs w:val="22"/>
              </w:rPr>
            </w:r>
            <w:r w:rsidR="005F556A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I am authorized and fully knowledgeable to respond this </w:t>
            </w:r>
            <w:r>
              <w:rPr>
                <w:rFonts w:eastAsia="Times New Roman" w:cstheme="minorHAnsi"/>
                <w:color w:val="000000"/>
                <w:szCs w:val="22"/>
              </w:rPr>
              <w:t>Assessment</w:t>
            </w:r>
          </w:p>
          <w:p w14:paraId="01F492CE" w14:textId="77777777" w:rsidR="00757281" w:rsidRPr="00285D7A" w:rsidRDefault="00757281" w:rsidP="006102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5F556A">
              <w:rPr>
                <w:rFonts w:eastAsia="Times New Roman" w:cstheme="minorHAnsi"/>
                <w:color w:val="000000"/>
                <w:szCs w:val="22"/>
              </w:rPr>
            </w:r>
            <w:r w:rsidR="005F556A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I authorize UN DESA to use my responses as deemed necessary</w:t>
            </w:r>
          </w:p>
        </w:tc>
      </w:tr>
    </w:tbl>
    <w:p w14:paraId="5A6664D9" w14:textId="6520019E" w:rsidR="00D27A36" w:rsidRPr="00B1226A" w:rsidRDefault="00D27A36" w:rsidP="00D27A36">
      <w:pPr>
        <w:spacing w:before="120" w:after="120" w:line="240" w:lineRule="auto"/>
        <w:jc w:val="center"/>
        <w:rPr>
          <w:rFonts w:cstheme="minorHAnsi"/>
          <w:b/>
          <w:bCs/>
          <w:color w:val="000000" w:themeColor="text1"/>
          <w:szCs w:val="22"/>
        </w:rPr>
      </w:pPr>
      <w:r w:rsidRPr="00B1226A">
        <w:rPr>
          <w:rFonts w:cstheme="minorHAnsi"/>
          <w:b/>
          <w:bCs/>
          <w:color w:val="000000" w:themeColor="text1"/>
          <w:szCs w:val="22"/>
        </w:rPr>
        <w:t xml:space="preserve">Thank you for taking the time to fill out </w:t>
      </w:r>
      <w:r w:rsidR="003D4595">
        <w:rPr>
          <w:rFonts w:cstheme="minorHAnsi"/>
          <w:b/>
          <w:bCs/>
          <w:color w:val="000000" w:themeColor="text1"/>
          <w:szCs w:val="22"/>
        </w:rPr>
        <w:t xml:space="preserve">the </w:t>
      </w:r>
      <w:r w:rsidR="003D4595" w:rsidRPr="003D4595">
        <w:rPr>
          <w:rFonts w:cstheme="minorHAnsi"/>
          <w:b/>
          <w:bCs/>
          <w:color w:val="000000" w:themeColor="text1"/>
          <w:szCs w:val="22"/>
        </w:rPr>
        <w:t xml:space="preserve">Building Block 6 – Questionnaire </w:t>
      </w:r>
      <w:r w:rsidR="003D4595">
        <w:rPr>
          <w:rFonts w:cstheme="minorHAnsi"/>
          <w:b/>
          <w:bCs/>
          <w:color w:val="000000" w:themeColor="text1"/>
          <w:szCs w:val="22"/>
        </w:rPr>
        <w:t xml:space="preserve">of </w:t>
      </w:r>
      <w:r w:rsidRPr="00B1226A">
        <w:rPr>
          <w:rFonts w:cstheme="minorHAnsi"/>
          <w:b/>
          <w:bCs/>
          <w:color w:val="000000" w:themeColor="text1"/>
          <w:szCs w:val="22"/>
        </w:rPr>
        <w:t>the Readiness Assessment on Institutional Arrangements for Policy Coherence to Implement the 2030 Agenda for Sustainable Development</w:t>
      </w:r>
      <w:r w:rsidR="003D4595">
        <w:rPr>
          <w:rFonts w:cstheme="minorHAnsi"/>
          <w:b/>
          <w:bCs/>
          <w:color w:val="000000" w:themeColor="text1"/>
          <w:szCs w:val="22"/>
        </w:rPr>
        <w:t>.</w:t>
      </w:r>
    </w:p>
    <w:p w14:paraId="2537D0DE" w14:textId="77777777" w:rsidR="00D27A36" w:rsidRPr="00B1226A" w:rsidRDefault="00D27A36" w:rsidP="00D27A36">
      <w:pPr>
        <w:spacing w:before="120" w:after="120" w:line="240" w:lineRule="auto"/>
        <w:jc w:val="center"/>
        <w:rPr>
          <w:rFonts w:cstheme="minorHAnsi"/>
          <w:color w:val="0070C0"/>
          <w:szCs w:val="22"/>
          <w:lang w:val="en-US"/>
        </w:rPr>
      </w:pPr>
      <w:r w:rsidRPr="00B1226A">
        <w:rPr>
          <w:rFonts w:cstheme="minorHAnsi"/>
          <w:color w:val="000000" w:themeColor="text1"/>
          <w:szCs w:val="22"/>
        </w:rPr>
        <w:t xml:space="preserve">Kindly send it back by email to Ms. Veronique </w:t>
      </w:r>
      <w:proofErr w:type="spellStart"/>
      <w:r w:rsidRPr="00B1226A">
        <w:rPr>
          <w:rFonts w:cstheme="minorHAnsi"/>
          <w:color w:val="000000" w:themeColor="text1"/>
          <w:szCs w:val="22"/>
        </w:rPr>
        <w:t>Verbruggen</w:t>
      </w:r>
      <w:proofErr w:type="spellEnd"/>
      <w:r w:rsidRPr="00B1226A">
        <w:rPr>
          <w:rFonts w:cstheme="minorHAnsi"/>
          <w:color w:val="000000" w:themeColor="text1"/>
          <w:szCs w:val="22"/>
        </w:rPr>
        <w:t xml:space="preserve"> at </w:t>
      </w:r>
      <w:r w:rsidRPr="00B1226A">
        <w:rPr>
          <w:rFonts w:cstheme="minorHAnsi"/>
          <w:color w:val="0070C0"/>
          <w:szCs w:val="22"/>
          <w:u w:val="single"/>
        </w:rPr>
        <w:t>verbruggen2@un.org</w:t>
      </w:r>
    </w:p>
    <w:p w14:paraId="6DD8116F" w14:textId="26636AE7" w:rsidR="00D43A95" w:rsidRPr="00AD2E83" w:rsidRDefault="00D27A36" w:rsidP="00D27A36">
      <w:pPr>
        <w:spacing w:before="120" w:after="12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D86B4C">
        <w:rPr>
          <w:rFonts w:cstheme="minorHAnsi"/>
          <w:b/>
          <w:bCs/>
          <w:color w:val="000000" w:themeColor="text1"/>
          <w:sz w:val="24"/>
          <w:szCs w:val="24"/>
        </w:rPr>
        <w:t>We appreciate your participation!</w:t>
      </w:r>
    </w:p>
    <w:sectPr w:rsidR="00D43A95" w:rsidRPr="00AD2E83" w:rsidSect="00D06E4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8CE3C" w14:textId="77777777" w:rsidR="005F556A" w:rsidRDefault="005F556A" w:rsidP="003A0E1E">
      <w:pPr>
        <w:spacing w:after="0" w:line="240" w:lineRule="auto"/>
      </w:pPr>
      <w:r>
        <w:separator/>
      </w:r>
    </w:p>
  </w:endnote>
  <w:endnote w:type="continuationSeparator" w:id="0">
    <w:p w14:paraId="3733FCFD" w14:textId="77777777" w:rsidR="005F556A" w:rsidRDefault="005F556A" w:rsidP="003A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4629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E275A7" w14:textId="3DABD676" w:rsidR="003A0E1E" w:rsidRDefault="003A0E1E" w:rsidP="000251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9F1B2D" w14:textId="77777777" w:rsidR="003A0E1E" w:rsidRDefault="003A0E1E" w:rsidP="003A0E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10492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45FDB0" w14:textId="05BF9E9E" w:rsidR="003A0E1E" w:rsidRDefault="003A0E1E" w:rsidP="000251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C045E3" w14:textId="1C35179A" w:rsidR="003A0E1E" w:rsidRPr="00757281" w:rsidRDefault="00757281" w:rsidP="003A0E1E">
    <w:pPr>
      <w:pStyle w:val="Footer"/>
      <w:ind w:right="36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5CCF2C" wp14:editId="549A8F53">
              <wp:simplePos x="0" y="0"/>
              <wp:positionH relativeFrom="column">
                <wp:posOffset>0</wp:posOffset>
              </wp:positionH>
              <wp:positionV relativeFrom="paragraph">
                <wp:posOffset>-32336</wp:posOffset>
              </wp:positionV>
              <wp:extent cx="5723792" cy="0"/>
              <wp:effectExtent l="0" t="0" r="1714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79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0B4FEE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.55pt" to="450.7pt,-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" strokecolor="#4472c4 [3204]" strokeweight=".5pt">
              <v:stroke joinstyle="miter"/>
            </v:line>
          </w:pict>
        </mc:Fallback>
      </mc:AlternateContent>
    </w:r>
    <w:r w:rsidR="007F336A" w:rsidRPr="00757281">
      <w:rPr>
        <w:sz w:val="16"/>
        <w:szCs w:val="16"/>
      </w:rPr>
      <w:t xml:space="preserve">This is </w:t>
    </w:r>
    <w:r w:rsidR="003D4595">
      <w:rPr>
        <w:sz w:val="16"/>
        <w:szCs w:val="16"/>
      </w:rPr>
      <w:t>the Building Block</w:t>
    </w:r>
    <w:r w:rsidR="007F336A" w:rsidRPr="00757281">
      <w:rPr>
        <w:sz w:val="16"/>
        <w:szCs w:val="16"/>
      </w:rPr>
      <w:t xml:space="preserve"> 6 </w:t>
    </w:r>
    <w:r w:rsidR="003D4595">
      <w:rPr>
        <w:sz w:val="16"/>
        <w:szCs w:val="16"/>
      </w:rPr>
      <w:t xml:space="preserve">– Questionnaire </w:t>
    </w:r>
    <w:r w:rsidR="007F336A" w:rsidRPr="00757281">
      <w:rPr>
        <w:sz w:val="16"/>
        <w:szCs w:val="16"/>
      </w:rPr>
      <w:t>of the Readiness Assessment on Institutional Arrangements for Policy Coherence</w:t>
    </w:r>
    <w:r w:rsidRPr="00757281">
      <w:rPr>
        <w:sz w:val="16"/>
        <w:szCs w:val="16"/>
      </w:rPr>
      <w:t xml:space="preserve"> to Implement the 2030 Agenda for Sustainable Development</w:t>
    </w:r>
    <w:r w:rsidR="007F336A" w:rsidRPr="00757281">
      <w:rPr>
        <w:sz w:val="16"/>
        <w:szCs w:val="16"/>
      </w:rPr>
      <w:t xml:space="preserve"> developed by the United Nations Department of Economic and Social Affairs (UN DESA), Division for Public Institutions and Digital Government (DPIDG).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D50DD" w14:textId="77777777" w:rsidR="005F556A" w:rsidRDefault="005F556A" w:rsidP="003A0E1E">
      <w:pPr>
        <w:spacing w:after="0" w:line="240" w:lineRule="auto"/>
      </w:pPr>
      <w:r>
        <w:separator/>
      </w:r>
    </w:p>
  </w:footnote>
  <w:footnote w:type="continuationSeparator" w:id="0">
    <w:p w14:paraId="01F2A65A" w14:textId="77777777" w:rsidR="005F556A" w:rsidRDefault="005F556A" w:rsidP="003A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559E" w14:textId="1CC9A6DE" w:rsidR="003A0E1E" w:rsidRDefault="003A0E1E">
    <w:pPr>
      <w:pStyle w:val="Header"/>
    </w:pPr>
    <w:r w:rsidRPr="003A0E1E">
      <w:rPr>
        <w:noProof/>
      </w:rPr>
      <w:drawing>
        <wp:anchor distT="0" distB="0" distL="114300" distR="114300" simplePos="0" relativeHeight="251659264" behindDoc="1" locked="0" layoutInCell="1" allowOverlap="1" wp14:anchorId="0CC5A316" wp14:editId="6F313F38">
          <wp:simplePos x="0" y="0"/>
          <wp:positionH relativeFrom="column">
            <wp:posOffset>0</wp:posOffset>
          </wp:positionH>
          <wp:positionV relativeFrom="paragraph">
            <wp:posOffset>-88265</wp:posOffset>
          </wp:positionV>
          <wp:extent cx="2127250" cy="386715"/>
          <wp:effectExtent l="0" t="0" r="0" b="0"/>
          <wp:wrapTight wrapText="bothSides">
            <wp:wrapPolygon edited="0">
              <wp:start x="1419" y="0"/>
              <wp:lineTo x="0" y="709"/>
              <wp:lineTo x="0" y="19153"/>
              <wp:lineTo x="1419" y="20571"/>
              <wp:lineTo x="13411" y="20571"/>
              <wp:lineTo x="21407" y="20571"/>
              <wp:lineTo x="21407" y="0"/>
              <wp:lineTo x="13411" y="0"/>
              <wp:lineTo x="1419" y="0"/>
            </wp:wrapPolygon>
          </wp:wrapTight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E1E">
      <w:rPr>
        <w:noProof/>
      </w:rPr>
      <w:drawing>
        <wp:anchor distT="0" distB="0" distL="114300" distR="114300" simplePos="0" relativeHeight="251660288" behindDoc="1" locked="0" layoutInCell="1" allowOverlap="1" wp14:anchorId="5EF8B7FF" wp14:editId="600D0979">
          <wp:simplePos x="0" y="0"/>
          <wp:positionH relativeFrom="column">
            <wp:posOffset>5521640</wp:posOffset>
          </wp:positionH>
          <wp:positionV relativeFrom="paragraph">
            <wp:posOffset>-82257</wp:posOffset>
          </wp:positionV>
          <wp:extent cx="383540" cy="383540"/>
          <wp:effectExtent l="0" t="0" r="0" b="0"/>
          <wp:wrapTight wrapText="bothSides">
            <wp:wrapPolygon edited="0">
              <wp:start x="5722" y="0"/>
              <wp:lineTo x="0" y="5007"/>
              <wp:lineTo x="0" y="15735"/>
              <wp:lineTo x="5007" y="20742"/>
              <wp:lineTo x="15735" y="20742"/>
              <wp:lineTo x="20742" y="17166"/>
              <wp:lineTo x="20742" y="4291"/>
              <wp:lineTo x="15020" y="0"/>
              <wp:lineTo x="5722" y="0"/>
            </wp:wrapPolygon>
          </wp:wrapTight>
          <wp:docPr id="3" name="Picture 3" descr="A close up of a colorful lollipop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colorful lollipop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46"/>
    <w:rsid w:val="00007C82"/>
    <w:rsid w:val="001005E1"/>
    <w:rsid w:val="002B4246"/>
    <w:rsid w:val="002C74DF"/>
    <w:rsid w:val="00333A1E"/>
    <w:rsid w:val="00337247"/>
    <w:rsid w:val="00377E59"/>
    <w:rsid w:val="003A0E1E"/>
    <w:rsid w:val="003D220C"/>
    <w:rsid w:val="003D4595"/>
    <w:rsid w:val="004B6CCD"/>
    <w:rsid w:val="005F556A"/>
    <w:rsid w:val="00634501"/>
    <w:rsid w:val="00671D08"/>
    <w:rsid w:val="00757281"/>
    <w:rsid w:val="00782888"/>
    <w:rsid w:val="007F336A"/>
    <w:rsid w:val="00AD2E83"/>
    <w:rsid w:val="00CF74F8"/>
    <w:rsid w:val="00D06E45"/>
    <w:rsid w:val="00D27A36"/>
    <w:rsid w:val="00E35858"/>
    <w:rsid w:val="00E81640"/>
    <w:rsid w:val="00E85E15"/>
    <w:rsid w:val="00F4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D93AB"/>
  <w15:chartTrackingRefBased/>
  <w15:docId w15:val="{03623306-1EC3-4540-90BD-30CFCA6B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246"/>
    <w:pPr>
      <w:spacing w:after="200" w:line="276" w:lineRule="auto"/>
      <w:jc w:val="both"/>
    </w:pPr>
    <w:rPr>
      <w:sz w:val="22"/>
      <w:szCs w:val="20"/>
      <w:lang w:val="en-GB"/>
    </w:rPr>
  </w:style>
  <w:style w:type="paragraph" w:styleId="Heading1">
    <w:name w:val="heading 1"/>
    <w:basedOn w:val="Heading4"/>
    <w:next w:val="Normal"/>
    <w:link w:val="Heading1Char"/>
    <w:autoRedefine/>
    <w:uiPriority w:val="9"/>
    <w:qFormat/>
    <w:rsid w:val="00CF74F8"/>
    <w:pPr>
      <w:spacing w:before="420" w:after="160"/>
      <w:ind w:left="360" w:hanging="360"/>
      <w:outlineLvl w:val="0"/>
    </w:pPr>
    <w:rPr>
      <w:iCs/>
      <w:color w:val="0070C0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74F8"/>
    <w:pPr>
      <w:keepNext/>
      <w:keepLines/>
      <w:spacing w:before="160" w:after="120" w:line="240" w:lineRule="auto"/>
      <w:ind w:left="720" w:hanging="360"/>
      <w:jc w:val="left"/>
      <w:outlineLvl w:val="1"/>
    </w:pPr>
    <w:rPr>
      <w:rFonts w:asciiTheme="majorHAnsi" w:eastAsiaTheme="majorEastAsia" w:hAnsiTheme="majorHAnsi" w:cstheme="majorBidi"/>
      <w:b/>
      <w:color w:val="0070C0"/>
      <w:sz w:val="24"/>
      <w:szCs w:val="26"/>
    </w:rPr>
  </w:style>
  <w:style w:type="paragraph" w:styleId="Heading3">
    <w:name w:val="heading 3"/>
    <w:basedOn w:val="Heading4"/>
    <w:next w:val="Normal"/>
    <w:link w:val="Heading3Char"/>
    <w:autoRedefine/>
    <w:uiPriority w:val="9"/>
    <w:unhideWhenUsed/>
    <w:qFormat/>
    <w:rsid w:val="00F47A38"/>
    <w:pPr>
      <w:outlineLvl w:val="2"/>
    </w:pPr>
    <w:rPr>
      <w:b w:val="0"/>
      <w:i/>
      <w:iCs/>
      <w:spacing w:val="5"/>
      <w:sz w:val="24"/>
      <w:szCs w:val="24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F47A38"/>
    <w:pPr>
      <w:keepNext w:val="0"/>
      <w:keepLines w:val="0"/>
      <w:spacing w:before="360" w:after="120" w:line="240" w:lineRule="auto"/>
      <w:jc w:val="left"/>
      <w:outlineLvl w:val="3"/>
    </w:pPr>
    <w:rPr>
      <w:rFonts w:asciiTheme="minorHAnsi" w:eastAsiaTheme="minorEastAsia" w:hAnsiTheme="minorHAnsi" w:cstheme="minorBidi"/>
      <w:b/>
      <w:color w:val="000000" w:themeColor="text1"/>
      <w:spacing w:val="10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A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4F8"/>
    <w:rPr>
      <w:b/>
      <w:iCs/>
      <w:color w:val="0070C0"/>
      <w:spacing w:val="1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47A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A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F47A38"/>
    <w:rPr>
      <w:b/>
      <w:color w:val="000000" w:themeColor="text1"/>
      <w:spacing w:val="1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47A38"/>
    <w:rPr>
      <w:b/>
      <w:color w:val="000000" w:themeColor="text1"/>
      <w:spacing w:val="5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47A38"/>
    <w:pPr>
      <w:spacing w:after="120" w:line="240" w:lineRule="auto"/>
      <w:jc w:val="left"/>
    </w:pPr>
    <w:rPr>
      <w:rFonts w:eastAsiaTheme="majorEastAsia" w:cstheme="majorBidi"/>
      <w:b/>
      <w:color w:val="000000" w:themeColor="text1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47A38"/>
    <w:rPr>
      <w:rFonts w:eastAsiaTheme="majorEastAsia" w:cstheme="majorBidi"/>
      <w:b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A38"/>
    <w:rPr>
      <w:rFonts w:asciiTheme="majorHAnsi" w:eastAsiaTheme="majorEastAsia" w:hAnsiTheme="majorHAnsi" w:cstheme="majorBidi"/>
      <w:color w:val="2F5496" w:themeColor="accent1" w:themeShade="BF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F74F8"/>
    <w:rPr>
      <w:rFonts w:asciiTheme="majorHAnsi" w:eastAsiaTheme="majorEastAsia" w:hAnsiTheme="majorHAnsi" w:cstheme="majorBidi"/>
      <w:b/>
      <w:color w:val="0070C0"/>
      <w:szCs w:val="26"/>
      <w:lang w:val="en-GB"/>
    </w:rPr>
  </w:style>
  <w:style w:type="paragraph" w:styleId="NoSpacing">
    <w:name w:val="No Spacing"/>
    <w:link w:val="NoSpacingChar"/>
    <w:uiPriority w:val="1"/>
    <w:qFormat/>
    <w:rsid w:val="002B4246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B4246"/>
    <w:rPr>
      <w:sz w:val="22"/>
      <w:szCs w:val="22"/>
    </w:rPr>
  </w:style>
  <w:style w:type="table" w:styleId="TableGrid">
    <w:name w:val="Table Grid"/>
    <w:basedOn w:val="TableNormal"/>
    <w:uiPriority w:val="39"/>
    <w:rsid w:val="002B424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1E"/>
    <w:rPr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0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1E"/>
    <w:rPr>
      <w:sz w:val="22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A0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Huiwen Tan</dc:creator>
  <cp:keywords/>
  <dc:description/>
  <cp:lastModifiedBy>Huiwen Tan</cp:lastModifiedBy>
  <cp:revision>14</cp:revision>
  <dcterms:created xsi:type="dcterms:W3CDTF">2021-01-21T04:29:00Z</dcterms:created>
  <dcterms:modified xsi:type="dcterms:W3CDTF">2021-05-08T00:18:00Z</dcterms:modified>
</cp:coreProperties>
</file>