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0F02" w14:textId="25AB137C" w:rsidR="004E71DD" w:rsidRDefault="004E71DD" w:rsidP="00FD6F35">
      <w:pPr>
        <w:spacing w:after="0" w:line="240" w:lineRule="auto"/>
        <w:jc w:val="center"/>
        <w:outlineLvl w:val="0"/>
        <w:rPr>
          <w:b/>
          <w:iCs/>
          <w:color w:val="002060"/>
          <w:spacing w:val="10"/>
          <w:sz w:val="28"/>
          <w:szCs w:val="28"/>
          <w:lang w:val="en-US"/>
        </w:rPr>
      </w:pPr>
      <w:r w:rsidRPr="004E71DD">
        <w:rPr>
          <w:b/>
          <w:iCs/>
          <w:color w:val="002060"/>
          <w:spacing w:val="10"/>
          <w:sz w:val="28"/>
          <w:szCs w:val="28"/>
          <w:lang w:val="en-US"/>
        </w:rPr>
        <w:t>Readiness Assessment on Institutional Arrangements for Policy Coherence</w:t>
      </w:r>
    </w:p>
    <w:p w14:paraId="2F1740E8" w14:textId="5AD888D5" w:rsidR="008947DC" w:rsidRPr="004E71DD" w:rsidRDefault="008947DC" w:rsidP="00FD6F35">
      <w:pPr>
        <w:spacing w:after="160" w:line="240" w:lineRule="auto"/>
        <w:jc w:val="center"/>
        <w:outlineLvl w:val="0"/>
        <w:rPr>
          <w:b/>
          <w:iCs/>
          <w:color w:val="002060"/>
          <w:spacing w:val="10"/>
          <w:sz w:val="28"/>
          <w:szCs w:val="28"/>
          <w:lang w:val="en-US"/>
        </w:rPr>
      </w:pPr>
      <w:r w:rsidRPr="008947DC">
        <w:rPr>
          <w:b/>
          <w:iCs/>
          <w:color w:val="002060"/>
          <w:spacing w:val="10"/>
          <w:sz w:val="28"/>
          <w:szCs w:val="28"/>
          <w:lang w:val="en-US"/>
        </w:rPr>
        <w:t>to Implement the 2030 Agenda for Sustainable Development</w:t>
      </w:r>
    </w:p>
    <w:p w14:paraId="46DCC584" w14:textId="3BABF047" w:rsidR="004E71DD" w:rsidRPr="008947DC" w:rsidRDefault="004E71DD" w:rsidP="004E71DD">
      <w:pPr>
        <w:spacing w:after="240" w:line="240" w:lineRule="auto"/>
        <w:jc w:val="center"/>
        <w:rPr>
          <w:rFonts w:cstheme="minorHAnsi"/>
          <w:color w:val="7030A0"/>
          <w:sz w:val="32"/>
          <w:szCs w:val="32"/>
        </w:rPr>
      </w:pPr>
      <w:r w:rsidRPr="008947DC">
        <w:rPr>
          <w:color w:val="002060"/>
          <w:sz w:val="28"/>
          <w:szCs w:val="28"/>
        </w:rPr>
        <w:t>The Questionnaire</w:t>
      </w:r>
    </w:p>
    <w:p w14:paraId="0759B83B" w14:textId="6B86947E" w:rsidR="009479DF" w:rsidRDefault="00651828" w:rsidP="00651828">
      <w:pPr>
        <w:spacing w:after="240" w:line="240" w:lineRule="auto"/>
        <w:jc w:val="center"/>
        <w:rPr>
          <w:rFonts w:cstheme="minorHAnsi"/>
          <w:color w:val="7030A0"/>
          <w:sz w:val="32"/>
          <w:szCs w:val="32"/>
        </w:rPr>
      </w:pPr>
      <w:r>
        <w:rPr>
          <w:rFonts w:cstheme="minorHAnsi"/>
          <w:color w:val="7030A0"/>
          <w:sz w:val="32"/>
          <w:szCs w:val="32"/>
        </w:rPr>
        <w:t>Building Block</w:t>
      </w:r>
      <w:r w:rsidR="009479DF" w:rsidRPr="009938BF">
        <w:rPr>
          <w:rFonts w:cstheme="minorHAnsi"/>
          <w:color w:val="7030A0"/>
          <w:sz w:val="32"/>
          <w:szCs w:val="32"/>
        </w:rPr>
        <w:t xml:space="preserve"> </w:t>
      </w:r>
      <w:r w:rsidR="009479DF">
        <w:rPr>
          <w:rFonts w:cstheme="minorHAnsi"/>
          <w:color w:val="7030A0"/>
          <w:sz w:val="32"/>
          <w:szCs w:val="32"/>
        </w:rPr>
        <w:t>2</w:t>
      </w:r>
      <w:r w:rsidR="009479DF" w:rsidRPr="009938BF">
        <w:rPr>
          <w:rFonts w:cstheme="minorHAnsi"/>
          <w:color w:val="7030A0"/>
          <w:sz w:val="32"/>
          <w:szCs w:val="32"/>
        </w:rPr>
        <w:t>: Transformational leadership, human resources, and changing mindsets for policy coherence</w:t>
      </w:r>
    </w:p>
    <w:p w14:paraId="76FA53B8" w14:textId="18818068" w:rsidR="00E57282" w:rsidRDefault="00E57282" w:rsidP="00E57282">
      <w:pPr>
        <w:spacing w:after="0" w:line="240" w:lineRule="auto"/>
        <w:rPr>
          <w:rFonts w:cstheme="minorHAnsi"/>
          <w:color w:val="000000" w:themeColor="text1"/>
          <w:szCs w:val="22"/>
        </w:rPr>
      </w:pPr>
      <w:r>
        <w:rPr>
          <w:rFonts w:cstheme="minorHAnsi"/>
          <w:noProof/>
          <w:color w:val="7030A0"/>
          <w:szCs w:val="22"/>
        </w:rPr>
        <w:drawing>
          <wp:anchor distT="0" distB="0" distL="114300" distR="114300" simplePos="0" relativeHeight="251658240" behindDoc="1" locked="0" layoutInCell="1" allowOverlap="1" wp14:anchorId="5A96687E" wp14:editId="41340DD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28930" cy="328930"/>
            <wp:effectExtent l="0" t="0" r="1270" b="1270"/>
            <wp:wrapTight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282">
        <w:rPr>
          <w:rFonts w:cstheme="minorHAnsi"/>
          <w:color w:val="7030A0"/>
          <w:szCs w:val="22"/>
        </w:rPr>
        <w:t>Summary: The country has mechanisms in place to promote transformational leadership, human resources and changing mindsets</w:t>
      </w:r>
      <w:r>
        <w:rPr>
          <w:rFonts w:cstheme="minorHAnsi"/>
          <w:color w:val="7030A0"/>
          <w:szCs w:val="22"/>
        </w:rPr>
        <w:t xml:space="preserve"> for policy coherence.</w:t>
      </w:r>
    </w:p>
    <w:p w14:paraId="6DC8C0D8" w14:textId="77777777" w:rsidR="00E57282" w:rsidRPr="00E57282" w:rsidRDefault="00E57282" w:rsidP="00E57282">
      <w:pPr>
        <w:spacing w:after="0" w:line="240" w:lineRule="auto"/>
        <w:rPr>
          <w:rFonts w:cstheme="minorHAnsi"/>
          <w:color w:val="000000" w:themeColor="text1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79DF" w14:paraId="706363D2" w14:textId="77777777" w:rsidTr="00610284">
        <w:tc>
          <w:tcPr>
            <w:tcW w:w="9350" w:type="dxa"/>
          </w:tcPr>
          <w:p w14:paraId="17FD6DA0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7030A0"/>
                <w:szCs w:val="22"/>
              </w:rPr>
            </w:pPr>
            <w:r>
              <w:rPr>
                <w:rFonts w:cstheme="minorHAnsi"/>
              </w:rPr>
              <w:t xml:space="preserve">1. </w:t>
            </w:r>
            <w:r w:rsidRPr="005230FD">
              <w:rPr>
                <w:rFonts w:cstheme="minorHAnsi"/>
              </w:rPr>
              <w:t xml:space="preserve">Is there a commitment and engagement from the leadership at all levels of government for policy coherence? If no or don't know, please go to </w:t>
            </w:r>
            <w:r>
              <w:rPr>
                <w:rFonts w:cstheme="minorHAnsi"/>
              </w:rPr>
              <w:t>q</w:t>
            </w:r>
            <w:r w:rsidRPr="005230FD">
              <w:rPr>
                <w:rFonts w:cstheme="minorHAnsi"/>
              </w:rPr>
              <w:t xml:space="preserve">uestion </w:t>
            </w:r>
            <w:r>
              <w:rPr>
                <w:rFonts w:cstheme="minorHAnsi"/>
              </w:rPr>
              <w:t>3</w:t>
            </w:r>
          </w:p>
        </w:tc>
      </w:tr>
      <w:tr w:rsidR="009479DF" w14:paraId="7C110254" w14:textId="77777777" w:rsidTr="00610284">
        <w:tc>
          <w:tcPr>
            <w:tcW w:w="9350" w:type="dxa"/>
            <w:shd w:val="clear" w:color="auto" w:fill="D7D3F6"/>
          </w:tcPr>
          <w:p w14:paraId="2FF9612E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5"/>
            <w:r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0"/>
            <w:r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0D11FF26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6"/>
            <w:r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"/>
            <w:r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06761BB1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7"/>
            <w:r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  <w:r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05BFEE0E" w14:textId="77777777" w:rsidTr="00610284">
        <w:tc>
          <w:tcPr>
            <w:tcW w:w="9350" w:type="dxa"/>
          </w:tcPr>
          <w:p w14:paraId="33935717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3680C986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7030A0"/>
                <w:szCs w:val="22"/>
                <w:lang w:val="en-US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t>2. If there are commitment and engagement from the leadership at all levels of government for policy coherence, please tick the relevant box/s:</w:t>
            </w:r>
          </w:p>
        </w:tc>
      </w:tr>
      <w:tr w:rsidR="009479DF" w14:paraId="18A1D4B4" w14:textId="77777777" w:rsidTr="00610284">
        <w:tc>
          <w:tcPr>
            <w:tcW w:w="9350" w:type="dxa"/>
            <w:shd w:val="clear" w:color="auto" w:fill="D7D3F6"/>
          </w:tcPr>
          <w:p w14:paraId="2F1C306E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szCs w:val="22"/>
                <w:lang w:val="en-US"/>
              </w:rPr>
            </w:pPr>
            <w:r w:rsidRPr="009938BF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9938BF">
              <w:rPr>
                <w:rFonts w:cstheme="minorHAnsi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szCs w:val="22"/>
                <w:lang w:val="en-US"/>
              </w:rPr>
            </w:r>
            <w:r w:rsidR="00CA6095">
              <w:rPr>
                <w:rFonts w:cstheme="minorHAnsi"/>
                <w:szCs w:val="22"/>
                <w:lang w:val="en-US"/>
              </w:rPr>
              <w:fldChar w:fldCharType="separate"/>
            </w:r>
            <w:r w:rsidRPr="009938BF">
              <w:rPr>
                <w:rFonts w:cstheme="minorHAnsi"/>
                <w:szCs w:val="22"/>
                <w:lang w:val="en-US"/>
              </w:rPr>
              <w:fldChar w:fldCharType="end"/>
            </w:r>
            <w:bookmarkEnd w:id="3"/>
            <w:r w:rsidRPr="009938BF">
              <w:rPr>
                <w:rFonts w:cstheme="minorHAnsi"/>
                <w:szCs w:val="22"/>
                <w:lang w:val="en-US"/>
              </w:rPr>
              <w:t xml:space="preserve"> National</w:t>
            </w:r>
          </w:p>
          <w:p w14:paraId="677ABF47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szCs w:val="22"/>
                <w:lang w:val="en-US"/>
              </w:rPr>
            </w:pPr>
            <w:r w:rsidRPr="009938BF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9938BF">
              <w:rPr>
                <w:rFonts w:cstheme="minorHAnsi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szCs w:val="22"/>
                <w:lang w:val="en-US"/>
              </w:rPr>
            </w:r>
            <w:r w:rsidR="00CA6095">
              <w:rPr>
                <w:rFonts w:cstheme="minorHAnsi"/>
                <w:szCs w:val="22"/>
                <w:lang w:val="en-US"/>
              </w:rPr>
              <w:fldChar w:fldCharType="separate"/>
            </w:r>
            <w:r w:rsidRPr="009938BF">
              <w:rPr>
                <w:rFonts w:cstheme="minorHAnsi"/>
                <w:szCs w:val="22"/>
                <w:lang w:val="en-US"/>
              </w:rPr>
              <w:fldChar w:fldCharType="end"/>
            </w:r>
            <w:bookmarkEnd w:id="4"/>
            <w:r w:rsidRPr="009938BF">
              <w:rPr>
                <w:rFonts w:cstheme="minorHAnsi"/>
                <w:szCs w:val="22"/>
                <w:lang w:val="en-US"/>
              </w:rPr>
              <w:t xml:space="preserve"> Regional</w:t>
            </w:r>
          </w:p>
          <w:p w14:paraId="6B090665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szCs w:val="22"/>
                <w:lang w:val="en-US"/>
              </w:rPr>
            </w:pPr>
            <w:r w:rsidRPr="009938BF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4"/>
            <w:r w:rsidRPr="009938BF">
              <w:rPr>
                <w:rFonts w:cstheme="minorHAnsi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szCs w:val="22"/>
                <w:lang w:val="en-US"/>
              </w:rPr>
            </w:r>
            <w:r w:rsidR="00CA6095">
              <w:rPr>
                <w:rFonts w:cstheme="minorHAnsi"/>
                <w:szCs w:val="22"/>
                <w:lang w:val="en-US"/>
              </w:rPr>
              <w:fldChar w:fldCharType="separate"/>
            </w:r>
            <w:r w:rsidRPr="009938BF">
              <w:rPr>
                <w:rFonts w:cstheme="minorHAnsi"/>
                <w:szCs w:val="22"/>
                <w:lang w:val="en-US"/>
              </w:rPr>
              <w:fldChar w:fldCharType="end"/>
            </w:r>
            <w:bookmarkEnd w:id="5"/>
            <w:r w:rsidRPr="009938BF">
              <w:rPr>
                <w:rFonts w:cstheme="minorHAnsi"/>
                <w:szCs w:val="22"/>
                <w:lang w:val="en-US"/>
              </w:rPr>
              <w:t xml:space="preserve"> Municipal</w:t>
            </w:r>
          </w:p>
          <w:p w14:paraId="54473758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szCs w:val="22"/>
                <w:lang w:val="en-US"/>
              </w:rPr>
            </w:pPr>
            <w:r w:rsidRPr="009938BF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5"/>
            <w:r w:rsidRPr="009938BF">
              <w:rPr>
                <w:rFonts w:cstheme="minorHAnsi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szCs w:val="22"/>
                <w:lang w:val="en-US"/>
              </w:rPr>
            </w:r>
            <w:r w:rsidR="00CA6095">
              <w:rPr>
                <w:rFonts w:cstheme="minorHAnsi"/>
                <w:szCs w:val="22"/>
                <w:lang w:val="en-US"/>
              </w:rPr>
              <w:fldChar w:fldCharType="separate"/>
            </w:r>
            <w:r w:rsidRPr="009938BF">
              <w:rPr>
                <w:rFonts w:cstheme="minorHAnsi"/>
                <w:szCs w:val="22"/>
                <w:lang w:val="en-US"/>
              </w:rPr>
              <w:fldChar w:fldCharType="end"/>
            </w:r>
            <w:bookmarkEnd w:id="6"/>
            <w:r w:rsidRPr="009938BF">
              <w:rPr>
                <w:rFonts w:cstheme="minorHAnsi"/>
                <w:szCs w:val="22"/>
                <w:lang w:val="en-US"/>
              </w:rPr>
              <w:t xml:space="preserve"> City</w:t>
            </w:r>
          </w:p>
          <w:p w14:paraId="4B22FF1D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7030A0"/>
                <w:szCs w:val="22"/>
              </w:rPr>
            </w:pPr>
            <w:r w:rsidRPr="009938BF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6"/>
            <w:r w:rsidRPr="009938BF">
              <w:rPr>
                <w:rFonts w:cstheme="minorHAnsi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szCs w:val="22"/>
                <w:lang w:val="en-US"/>
              </w:rPr>
            </w:r>
            <w:r w:rsidR="00CA6095">
              <w:rPr>
                <w:rFonts w:cstheme="minorHAnsi"/>
                <w:szCs w:val="22"/>
                <w:lang w:val="en-US"/>
              </w:rPr>
              <w:fldChar w:fldCharType="separate"/>
            </w:r>
            <w:r w:rsidRPr="009938BF">
              <w:rPr>
                <w:rFonts w:cstheme="minorHAnsi"/>
                <w:szCs w:val="22"/>
                <w:lang w:val="en-US"/>
              </w:rPr>
              <w:fldChar w:fldCharType="end"/>
            </w:r>
            <w:bookmarkEnd w:id="7"/>
            <w:r w:rsidRPr="009938BF">
              <w:rPr>
                <w:rFonts w:cstheme="minorHAnsi"/>
                <w:szCs w:val="22"/>
                <w:lang w:val="en-US"/>
              </w:rPr>
              <w:t xml:space="preserve"> Other:</w:t>
            </w:r>
          </w:p>
        </w:tc>
      </w:tr>
      <w:tr w:rsidR="009479DF" w14:paraId="007A94A8" w14:textId="77777777" w:rsidTr="00610284">
        <w:tc>
          <w:tcPr>
            <w:tcW w:w="9350" w:type="dxa"/>
          </w:tcPr>
          <w:p w14:paraId="1369B6B7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9933C3B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t xml:space="preserve">3. </w:t>
            </w:r>
            <w:r w:rsidRPr="005230FD">
              <w:rPr>
                <w:rFonts w:cstheme="minorHAnsi"/>
              </w:rPr>
              <w:t>Have the SDGs been integrated in the curricula of the schools of public administration/institutes of public management?</w:t>
            </w:r>
          </w:p>
        </w:tc>
      </w:tr>
      <w:tr w:rsidR="009479DF" w14:paraId="3E3FC5EE" w14:textId="77777777" w:rsidTr="00610284">
        <w:tc>
          <w:tcPr>
            <w:tcW w:w="9350" w:type="dxa"/>
            <w:shd w:val="clear" w:color="auto" w:fill="D7D3F6"/>
          </w:tcPr>
          <w:p w14:paraId="79A58FC0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5F88A4B9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182428D9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0822345B" w14:textId="77777777" w:rsidTr="00610284">
        <w:tc>
          <w:tcPr>
            <w:tcW w:w="9350" w:type="dxa"/>
          </w:tcPr>
          <w:p w14:paraId="2F98FEAC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B6EE3B4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4. </w:t>
            </w:r>
            <w:r w:rsidRPr="005230FD">
              <w:rPr>
                <w:rFonts w:cstheme="minorHAnsi"/>
              </w:rPr>
              <w:t>Have human resources been allocated to implement the mandated activities of the entity (e.g.</w:t>
            </w:r>
            <w:r>
              <w:rPr>
                <w:rFonts w:cstheme="minorHAnsi"/>
              </w:rPr>
              <w:t>,</w:t>
            </w:r>
            <w:r w:rsidRPr="005230FD">
              <w:rPr>
                <w:rFonts w:cstheme="minorHAnsi"/>
              </w:rPr>
              <w:t xml:space="preserve"> inter-ministerial unit, etc.) of the coordinating body in charge of policy coherence?</w:t>
            </w:r>
          </w:p>
        </w:tc>
      </w:tr>
      <w:tr w:rsidR="009479DF" w14:paraId="6D9AFE1E" w14:textId="77777777" w:rsidTr="00610284">
        <w:tc>
          <w:tcPr>
            <w:tcW w:w="9350" w:type="dxa"/>
            <w:shd w:val="clear" w:color="auto" w:fill="D7D3F6"/>
          </w:tcPr>
          <w:p w14:paraId="233F30D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4A429C20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lastRenderedPageBreak/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786C4B8B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7A908588" w14:textId="77777777" w:rsidTr="00610284">
        <w:tc>
          <w:tcPr>
            <w:tcW w:w="9350" w:type="dxa"/>
          </w:tcPr>
          <w:p w14:paraId="6E13B104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</w:p>
          <w:p w14:paraId="047AEADB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5230FD">
              <w:rPr>
                <w:rFonts w:cstheme="minorHAnsi"/>
              </w:rPr>
              <w:t>If yes</w:t>
            </w:r>
            <w:r>
              <w:rPr>
                <w:rFonts w:cstheme="minorHAnsi"/>
              </w:rPr>
              <w:t xml:space="preserve"> to </w:t>
            </w:r>
            <w:r w:rsidRPr="005230FD">
              <w:rPr>
                <w:rFonts w:cstheme="minorHAnsi"/>
              </w:rPr>
              <w:t>the previous question, is there a dedicated budget? How much?</w:t>
            </w:r>
            <w:r>
              <w:rPr>
                <w:rFonts w:cstheme="minorHAnsi"/>
              </w:rPr>
              <w:t xml:space="preserve"> Please answer below:</w:t>
            </w:r>
          </w:p>
        </w:tc>
      </w:tr>
      <w:tr w:rsidR="009479DF" w14:paraId="680CFA9C" w14:textId="77777777" w:rsidTr="00610284">
        <w:tc>
          <w:tcPr>
            <w:tcW w:w="9350" w:type="dxa"/>
            <w:shd w:val="clear" w:color="auto" w:fill="D7D3F6"/>
          </w:tcPr>
          <w:p w14:paraId="155FB888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436F248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AF96277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C432C72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0CE7D571" w14:textId="77777777" w:rsidTr="00610284">
        <w:tc>
          <w:tcPr>
            <w:tcW w:w="9350" w:type="dxa"/>
          </w:tcPr>
          <w:p w14:paraId="54F733C6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2A8A0B7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6. </w:t>
            </w:r>
            <w:r w:rsidRPr="005230FD">
              <w:rPr>
                <w:rFonts w:cstheme="minorHAnsi"/>
              </w:rPr>
              <w:t>Has the government developed a competency framework to identify and strengthen the appropriate knowledge, skills and attitudes required for policy coherence? if no or don't know, please go to question 8</w:t>
            </w:r>
            <w:r>
              <w:rPr>
                <w:rFonts w:cstheme="minorHAnsi"/>
              </w:rPr>
              <w:t>.</w:t>
            </w:r>
          </w:p>
        </w:tc>
      </w:tr>
      <w:tr w:rsidR="009479DF" w14:paraId="04A601FA" w14:textId="77777777" w:rsidTr="00610284">
        <w:tc>
          <w:tcPr>
            <w:tcW w:w="9350" w:type="dxa"/>
            <w:shd w:val="clear" w:color="auto" w:fill="D7D3F6"/>
          </w:tcPr>
          <w:p w14:paraId="34F3FC69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0F271001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689DB141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56F4C1D4" w14:textId="77777777" w:rsidTr="00610284">
        <w:tc>
          <w:tcPr>
            <w:tcW w:w="9350" w:type="dxa"/>
          </w:tcPr>
          <w:p w14:paraId="6FA694DB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4A988D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7. </w:t>
            </w:r>
            <w:r w:rsidRPr="005230FD">
              <w:rPr>
                <w:rFonts w:cstheme="minorHAnsi"/>
              </w:rPr>
              <w:t>If you answered yes to the previous question, what are the competencies that have been identified</w:t>
            </w:r>
            <w:r>
              <w:rPr>
                <w:rFonts w:cstheme="minorHAnsi"/>
              </w:rPr>
              <w:t>? Please answer below:</w:t>
            </w:r>
          </w:p>
        </w:tc>
      </w:tr>
      <w:tr w:rsidR="009479DF" w14:paraId="47CCB1FE" w14:textId="77777777" w:rsidTr="00610284">
        <w:tc>
          <w:tcPr>
            <w:tcW w:w="9350" w:type="dxa"/>
            <w:shd w:val="clear" w:color="auto" w:fill="D7D3F6"/>
          </w:tcPr>
          <w:p w14:paraId="06BCD4A9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537076D" w14:textId="26063824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7A47127" w14:textId="5A95C839" w:rsidR="004E71DD" w:rsidRDefault="004E71DD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3F2F117E" w14:textId="77777777" w:rsidR="004E71DD" w:rsidRDefault="004E71DD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7B24A4A1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5BC52DA6" w14:textId="77777777" w:rsidTr="00610284">
        <w:tc>
          <w:tcPr>
            <w:tcW w:w="9350" w:type="dxa"/>
          </w:tcPr>
          <w:p w14:paraId="12D540B5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A2014A8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8. </w:t>
            </w:r>
            <w:r w:rsidRPr="005230FD">
              <w:rPr>
                <w:rFonts w:cstheme="minorHAnsi"/>
              </w:rPr>
              <w:t xml:space="preserve">In order to change </w:t>
            </w:r>
            <w:r>
              <w:rPr>
                <w:rFonts w:cstheme="minorHAnsi"/>
              </w:rPr>
              <w:t>public</w:t>
            </w:r>
            <w:r w:rsidRPr="005230FD">
              <w:rPr>
                <w:rFonts w:cstheme="minorHAnsi"/>
              </w:rPr>
              <w:t xml:space="preserve"> servants’ mindsets, are there mechanisms in place to ensure the internalization of principles and values related to policy coherence? If no or don't know, please go to question </w:t>
            </w:r>
            <w:r>
              <w:rPr>
                <w:rFonts w:cstheme="minorHAnsi"/>
              </w:rPr>
              <w:t>10</w:t>
            </w:r>
          </w:p>
        </w:tc>
      </w:tr>
      <w:tr w:rsidR="009479DF" w14:paraId="07DE0DDA" w14:textId="77777777" w:rsidTr="00610284">
        <w:tc>
          <w:tcPr>
            <w:tcW w:w="9350" w:type="dxa"/>
            <w:shd w:val="clear" w:color="auto" w:fill="D7D3F6"/>
          </w:tcPr>
          <w:p w14:paraId="3675111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441EA79B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6710BAE0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0FD8B2C4" w14:textId="77777777" w:rsidTr="00610284">
        <w:tc>
          <w:tcPr>
            <w:tcW w:w="9350" w:type="dxa"/>
          </w:tcPr>
          <w:p w14:paraId="6CC61BF1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072ACBCA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lastRenderedPageBreak/>
              <w:t xml:space="preserve">9. </w:t>
            </w:r>
            <w:r w:rsidRPr="005230FD">
              <w:rPr>
                <w:rFonts w:cstheme="minorHAnsi"/>
              </w:rPr>
              <w:t>If you answered yes to the previous question, which mechanisms are in place to ensure the internalization of principles and values related to policy coherence?</w:t>
            </w:r>
            <w:r>
              <w:rPr>
                <w:rFonts w:cstheme="minorHAnsi"/>
              </w:rPr>
              <w:t xml:space="preserve"> Please answer below:</w:t>
            </w:r>
          </w:p>
        </w:tc>
      </w:tr>
      <w:tr w:rsidR="009479DF" w14:paraId="712B9218" w14:textId="77777777" w:rsidTr="00610284">
        <w:tc>
          <w:tcPr>
            <w:tcW w:w="9350" w:type="dxa"/>
            <w:shd w:val="clear" w:color="auto" w:fill="D7D3F6"/>
          </w:tcPr>
          <w:p w14:paraId="074ECD64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752A340A" w14:textId="328CC8F4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E05F7F4" w14:textId="77777777" w:rsidR="004E71DD" w:rsidRDefault="004E71DD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F1B651B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0902B838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4861F61D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5FD02202" w14:textId="77777777" w:rsidTr="00610284">
        <w:tc>
          <w:tcPr>
            <w:tcW w:w="9350" w:type="dxa"/>
          </w:tcPr>
          <w:p w14:paraId="2F90A193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A934BC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10. </w:t>
            </w:r>
            <w:r w:rsidRPr="005230FD">
              <w:rPr>
                <w:rFonts w:cstheme="minorHAnsi"/>
              </w:rPr>
              <w:t xml:space="preserve">Is there a system in place to facilitate staff movement across divisions/ ministries? If no or don't know, please go to question </w:t>
            </w:r>
            <w:r>
              <w:rPr>
                <w:rFonts w:cstheme="minorHAnsi"/>
              </w:rPr>
              <w:t>12</w:t>
            </w:r>
          </w:p>
        </w:tc>
      </w:tr>
      <w:tr w:rsidR="009479DF" w14:paraId="2ADF716C" w14:textId="77777777" w:rsidTr="00610284">
        <w:tc>
          <w:tcPr>
            <w:tcW w:w="9350" w:type="dxa"/>
            <w:shd w:val="clear" w:color="auto" w:fill="D7D3F6"/>
          </w:tcPr>
          <w:p w14:paraId="4EB59073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267370E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35C03C8B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18868727" w14:textId="77777777" w:rsidTr="00610284">
        <w:tc>
          <w:tcPr>
            <w:tcW w:w="9350" w:type="dxa"/>
          </w:tcPr>
          <w:p w14:paraId="590EF64D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2E0BDF69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11. </w:t>
            </w:r>
            <w:r w:rsidRPr="005230FD">
              <w:rPr>
                <w:rFonts w:cstheme="minorHAnsi"/>
              </w:rPr>
              <w:t>If there is a system in place to facilitate staff movement across divisions/ ministries, please explain:</w:t>
            </w:r>
          </w:p>
        </w:tc>
      </w:tr>
      <w:tr w:rsidR="009479DF" w14:paraId="00CCE7ED" w14:textId="77777777" w:rsidTr="00610284">
        <w:tc>
          <w:tcPr>
            <w:tcW w:w="9350" w:type="dxa"/>
            <w:shd w:val="clear" w:color="auto" w:fill="D7D3F6"/>
          </w:tcPr>
          <w:p w14:paraId="7BFBABFF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010244C2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4F148857" w14:textId="5B1BDE8A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7354B0B" w14:textId="77777777" w:rsidR="004E71DD" w:rsidRDefault="004E71DD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1BF3E7B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3A06346B" w14:textId="77777777" w:rsidTr="00610284">
        <w:tc>
          <w:tcPr>
            <w:tcW w:w="9350" w:type="dxa"/>
          </w:tcPr>
          <w:p w14:paraId="4FEA3082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653DB05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12. </w:t>
            </w:r>
            <w:r w:rsidRPr="005230FD">
              <w:rPr>
                <w:rFonts w:cstheme="minorHAnsi"/>
              </w:rPr>
              <w:t>Is there a goal and related activities on policy coherence (e.g.</w:t>
            </w:r>
            <w:r>
              <w:rPr>
                <w:rFonts w:cstheme="minorHAnsi"/>
              </w:rPr>
              <w:t>,</w:t>
            </w:r>
            <w:r w:rsidRPr="005230FD">
              <w:rPr>
                <w:rFonts w:cstheme="minorHAnsi"/>
              </w:rPr>
              <w:t xml:space="preserve"> cooperation, dialogue, problem-solving; strategic thinking, etc.) part of the performance assessment of civil servants? If no or don't know, please go to question </w:t>
            </w:r>
            <w:r>
              <w:rPr>
                <w:rFonts w:cstheme="minorHAnsi"/>
              </w:rPr>
              <w:t>14</w:t>
            </w:r>
          </w:p>
        </w:tc>
      </w:tr>
      <w:tr w:rsidR="009479DF" w14:paraId="335B2CCA" w14:textId="77777777" w:rsidTr="00610284">
        <w:tc>
          <w:tcPr>
            <w:tcW w:w="9350" w:type="dxa"/>
            <w:shd w:val="clear" w:color="auto" w:fill="D7D3F6"/>
          </w:tcPr>
          <w:p w14:paraId="1B15D267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2F35719E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305476B8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479A681D" w14:textId="77777777" w:rsidTr="00610284">
        <w:tc>
          <w:tcPr>
            <w:tcW w:w="9350" w:type="dxa"/>
          </w:tcPr>
          <w:p w14:paraId="4BD200D9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27758E7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13. </w:t>
            </w:r>
            <w:r w:rsidRPr="005230FD">
              <w:rPr>
                <w:rFonts w:cstheme="minorHAnsi"/>
              </w:rPr>
              <w:t>If you answered yes to the previous question, please elaborate:</w:t>
            </w:r>
          </w:p>
        </w:tc>
      </w:tr>
      <w:tr w:rsidR="009479DF" w14:paraId="70853B26" w14:textId="77777777" w:rsidTr="00610284">
        <w:tc>
          <w:tcPr>
            <w:tcW w:w="9350" w:type="dxa"/>
            <w:shd w:val="clear" w:color="auto" w:fill="D7D3F6"/>
          </w:tcPr>
          <w:p w14:paraId="09990458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4E485559" w14:textId="6A6B5F24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47FF05B5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D8ACA72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67E80DEC" w14:textId="77777777" w:rsidTr="00610284">
        <w:tc>
          <w:tcPr>
            <w:tcW w:w="9350" w:type="dxa"/>
          </w:tcPr>
          <w:p w14:paraId="423B0270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CD9503C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14. </w:t>
            </w:r>
            <w:r w:rsidRPr="005230FD">
              <w:rPr>
                <w:rFonts w:cstheme="minorHAnsi"/>
              </w:rPr>
              <w:t xml:space="preserve">Is there increased awareness among public servants to collaborate and work? If no or don't know, please go to question </w:t>
            </w:r>
            <w:r>
              <w:rPr>
                <w:rFonts w:cstheme="minorHAnsi"/>
              </w:rPr>
              <w:t>17.</w:t>
            </w:r>
          </w:p>
        </w:tc>
      </w:tr>
      <w:tr w:rsidR="009479DF" w14:paraId="126185BD" w14:textId="77777777" w:rsidTr="00610284">
        <w:tc>
          <w:tcPr>
            <w:tcW w:w="9350" w:type="dxa"/>
            <w:shd w:val="clear" w:color="auto" w:fill="D7D3F6"/>
          </w:tcPr>
          <w:p w14:paraId="4C6B07F3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411CE0BA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0BE6052F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</w:rPr>
            </w:r>
            <w:r w:rsidR="00CA6095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479DF" w14:paraId="276526CB" w14:textId="77777777" w:rsidTr="00610284">
        <w:tc>
          <w:tcPr>
            <w:tcW w:w="9350" w:type="dxa"/>
          </w:tcPr>
          <w:p w14:paraId="425456D6" w14:textId="77777777" w:rsidR="009479DF" w:rsidRDefault="009479DF" w:rsidP="00610284">
            <w:pPr>
              <w:tabs>
                <w:tab w:val="left" w:pos="1013"/>
              </w:tabs>
              <w:spacing w:before="120" w:after="120" w:line="240" w:lineRule="auto"/>
              <w:rPr>
                <w:rFonts w:cstheme="minorHAnsi"/>
              </w:rPr>
            </w:pPr>
          </w:p>
          <w:p w14:paraId="38942BE8" w14:textId="77777777" w:rsidR="009479DF" w:rsidRPr="00E67742" w:rsidRDefault="009479DF" w:rsidP="00610284">
            <w:pPr>
              <w:tabs>
                <w:tab w:val="left" w:pos="1013"/>
              </w:tabs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 </w:t>
            </w:r>
            <w:r w:rsidRPr="005230FD">
              <w:rPr>
                <w:rFonts w:cstheme="minorHAnsi"/>
              </w:rPr>
              <w:t>If you answered yes to the previous question, please tick all the relevant boxes below:</w:t>
            </w:r>
          </w:p>
        </w:tc>
      </w:tr>
      <w:tr w:rsidR="009479DF" w14:paraId="4046D67A" w14:textId="77777777" w:rsidTr="00610284">
        <w:tc>
          <w:tcPr>
            <w:tcW w:w="9350" w:type="dxa"/>
            <w:shd w:val="clear" w:color="auto" w:fill="D7D3F6"/>
          </w:tcPr>
          <w:p w14:paraId="6E8E0678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7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8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A</w:t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>cross sectors at national level</w:t>
            </w:r>
          </w:p>
          <w:p w14:paraId="599B29CB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8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9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I</w:t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>n collaboration with local government</w:t>
            </w:r>
          </w:p>
          <w:p w14:paraId="309F48DB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9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0"/>
            <w:r>
              <w:rPr>
                <w:rFonts w:cstheme="minorHAnsi"/>
                <w:color w:val="000000" w:themeColor="text1"/>
                <w:szCs w:val="22"/>
              </w:rPr>
              <w:t>In collaboration with other</w:t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stakeholders (academic, civil society, private sector, international or regional stakeholders…)</w:t>
            </w:r>
          </w:p>
          <w:p w14:paraId="69BAD9EA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0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1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Other:</w:t>
            </w:r>
          </w:p>
        </w:tc>
      </w:tr>
      <w:tr w:rsidR="009479DF" w14:paraId="0D522027" w14:textId="77777777" w:rsidTr="00610284">
        <w:tc>
          <w:tcPr>
            <w:tcW w:w="9350" w:type="dxa"/>
          </w:tcPr>
          <w:p w14:paraId="789ED272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7FFC4E3B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16. </w:t>
            </w:r>
            <w:r w:rsidRPr="005230FD">
              <w:rPr>
                <w:rFonts w:cstheme="minorHAnsi"/>
              </w:rPr>
              <w:t>Please elaborate with some examples:</w:t>
            </w:r>
          </w:p>
        </w:tc>
      </w:tr>
      <w:tr w:rsidR="009479DF" w14:paraId="1277B51F" w14:textId="77777777" w:rsidTr="00610284">
        <w:tc>
          <w:tcPr>
            <w:tcW w:w="9350" w:type="dxa"/>
            <w:shd w:val="clear" w:color="auto" w:fill="D7D3F6"/>
          </w:tcPr>
          <w:p w14:paraId="22A82F3E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29292468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2A667D2E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38DD078E" w14:textId="77777777" w:rsidR="009479DF" w:rsidRPr="009938B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69A4193F" w14:textId="77777777" w:rsidTr="00610284">
        <w:tc>
          <w:tcPr>
            <w:tcW w:w="9350" w:type="dxa"/>
          </w:tcPr>
          <w:p w14:paraId="156C1445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E5262C5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17. </w:t>
            </w:r>
            <w:r w:rsidRPr="005230FD">
              <w:rPr>
                <w:rFonts w:cstheme="minorHAnsi"/>
              </w:rPr>
              <w:t>Do training programs exist to support capacity development in the field of: (please check all boxes that apply)</w:t>
            </w:r>
          </w:p>
        </w:tc>
      </w:tr>
      <w:tr w:rsidR="009479DF" w14:paraId="178C0AA9" w14:textId="77777777" w:rsidTr="00610284">
        <w:tc>
          <w:tcPr>
            <w:tcW w:w="9350" w:type="dxa"/>
            <w:shd w:val="clear" w:color="auto" w:fill="D7D3F6"/>
          </w:tcPr>
          <w:p w14:paraId="5769857D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1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2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Institutional coordination for policy coherence</w:t>
            </w:r>
          </w:p>
          <w:p w14:paraId="0632F311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2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3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Policy coherence</w:t>
            </w:r>
          </w:p>
          <w:p w14:paraId="6BA380CE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4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Integrated planning</w:t>
            </w:r>
          </w:p>
          <w:p w14:paraId="7A91506D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4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5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System thinking</w:t>
            </w:r>
          </w:p>
          <w:p w14:paraId="33C74D86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Leadership and changing mindsets for policy coherence</w:t>
            </w:r>
          </w:p>
          <w:p w14:paraId="7FF5E51E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5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6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Long-term prediction/ forecasting</w:t>
            </w:r>
          </w:p>
          <w:p w14:paraId="1763AF21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lastRenderedPageBreak/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6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7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Negotiation skills</w:t>
            </w:r>
          </w:p>
          <w:p w14:paraId="664248F2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7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8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Analytical skills</w:t>
            </w:r>
          </w:p>
          <w:p w14:paraId="17F56274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8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19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Data collection</w:t>
            </w:r>
          </w:p>
          <w:p w14:paraId="3BCEBD41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9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0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Monitoring and evaluation for improved policy coherence</w:t>
            </w:r>
          </w:p>
          <w:p w14:paraId="053F3A89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0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1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Digital government, including interoperability</w:t>
            </w:r>
          </w:p>
          <w:p w14:paraId="65B55E07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1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2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Modelling</w:t>
            </w:r>
          </w:p>
          <w:p w14:paraId="79E51E96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2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3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Spatial planning</w:t>
            </w:r>
          </w:p>
          <w:p w14:paraId="65D35DD8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3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4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Such training programs do not exist</w:t>
            </w:r>
          </w:p>
          <w:p w14:paraId="78C42352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4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5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Other:</w:t>
            </w:r>
          </w:p>
        </w:tc>
      </w:tr>
      <w:tr w:rsidR="009479DF" w14:paraId="0F7E1ADF" w14:textId="77777777" w:rsidTr="00610284">
        <w:tc>
          <w:tcPr>
            <w:tcW w:w="9350" w:type="dxa"/>
          </w:tcPr>
          <w:p w14:paraId="7281B142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747A3632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18. </w:t>
            </w:r>
            <w:r w:rsidRPr="007D31E5">
              <w:rPr>
                <w:rFonts w:cstheme="minorHAnsi"/>
              </w:rPr>
              <w:t xml:space="preserve">Please rate the extent to which your government has the capacities to ensure that social, economic and environmental dimensions in each policy </w:t>
            </w:r>
            <w:r>
              <w:rPr>
                <w:rFonts w:cstheme="minorHAnsi"/>
              </w:rPr>
              <w:t>are</w:t>
            </w:r>
            <w:r w:rsidRPr="007D31E5">
              <w:rPr>
                <w:rFonts w:cstheme="minorHAnsi"/>
              </w:rPr>
              <w:t xml:space="preserve"> considered at the level of </w:t>
            </w:r>
            <w:r w:rsidRPr="00E67742">
              <w:rPr>
                <w:rFonts w:cstheme="minorHAnsi"/>
                <w:b/>
                <w:bCs/>
              </w:rPr>
              <w:t>Policy Planning</w:t>
            </w:r>
          </w:p>
        </w:tc>
      </w:tr>
      <w:tr w:rsidR="009479DF" w14:paraId="7D6ED2BC" w14:textId="77777777" w:rsidTr="00610284">
        <w:tc>
          <w:tcPr>
            <w:tcW w:w="9350" w:type="dxa"/>
            <w:shd w:val="clear" w:color="auto" w:fill="D7D3F6"/>
          </w:tcPr>
          <w:p w14:paraId="73D9967B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Not well</w:t>
            </w:r>
            <w:r w:rsidRPr="007D31E5">
              <w:rPr>
                <w:rFonts w:cstheme="minorHAnsi"/>
              </w:rPr>
              <w:t xml:space="preserve"> equipped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5"/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6"/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6"/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7"/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7"/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8"/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8"/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9"/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0"/>
            <w:r>
              <w:rPr>
                <w:rFonts w:cstheme="minorHAnsi"/>
              </w:rPr>
              <w:t xml:space="preserve"> </w:t>
            </w:r>
            <w:proofErr w:type="gramStart"/>
            <w:r w:rsidRPr="007D31E5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 V</w:t>
            </w:r>
            <w:r w:rsidRPr="007D31E5">
              <w:rPr>
                <w:rFonts w:cstheme="minorHAnsi"/>
              </w:rPr>
              <w:t>ery</w:t>
            </w:r>
            <w:proofErr w:type="gramEnd"/>
            <w:r w:rsidRPr="007D31E5">
              <w:rPr>
                <w:rFonts w:cstheme="minorHAnsi"/>
              </w:rPr>
              <w:t xml:space="preserve"> well equipped</w:t>
            </w:r>
          </w:p>
        </w:tc>
      </w:tr>
      <w:tr w:rsidR="009479DF" w14:paraId="330890EC" w14:textId="77777777" w:rsidTr="00610284">
        <w:tc>
          <w:tcPr>
            <w:tcW w:w="9350" w:type="dxa"/>
          </w:tcPr>
          <w:p w14:paraId="1F975F6C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0D348615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19. </w:t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Please rate the extent to which your government has the capacities to ensure that social, economic and environmental dimensions in each policy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are</w:t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considered at the level of </w:t>
            </w:r>
            <w:r w:rsidRPr="00E67742">
              <w:rPr>
                <w:rFonts w:cstheme="minorHAnsi"/>
                <w:b/>
                <w:bCs/>
                <w:color w:val="000000" w:themeColor="text1"/>
                <w:szCs w:val="22"/>
                <w:lang w:val="en-US"/>
              </w:rPr>
              <w:t>Policy Design</w:t>
            </w:r>
          </w:p>
        </w:tc>
      </w:tr>
      <w:tr w:rsidR="009479DF" w14:paraId="7572BFBF" w14:textId="77777777" w:rsidTr="00610284">
        <w:tc>
          <w:tcPr>
            <w:tcW w:w="9350" w:type="dxa"/>
            <w:shd w:val="clear" w:color="auto" w:fill="D7D3F6"/>
          </w:tcPr>
          <w:p w14:paraId="6AAC7789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Not well</w:t>
            </w:r>
            <w:r w:rsidRPr="007D31E5">
              <w:rPr>
                <w:rFonts w:cstheme="minorHAnsi"/>
              </w:rPr>
              <w:t xml:space="preserve"> equipped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proofErr w:type="gramStart"/>
            <w:r w:rsidRPr="007D31E5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 Very</w:t>
            </w:r>
            <w:proofErr w:type="gramEnd"/>
            <w:r w:rsidRPr="007D31E5">
              <w:rPr>
                <w:rFonts w:cstheme="minorHAnsi"/>
              </w:rPr>
              <w:t xml:space="preserve"> well equipped</w:t>
            </w:r>
          </w:p>
        </w:tc>
      </w:tr>
      <w:tr w:rsidR="009479DF" w14:paraId="1B29F99E" w14:textId="77777777" w:rsidTr="00610284">
        <w:tc>
          <w:tcPr>
            <w:tcW w:w="9350" w:type="dxa"/>
          </w:tcPr>
          <w:p w14:paraId="4E3301B0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15D4AE28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20. </w:t>
            </w:r>
            <w:r w:rsidRPr="007D31E5">
              <w:rPr>
                <w:rFonts w:cstheme="minorHAnsi"/>
              </w:rPr>
              <w:t xml:space="preserve">Please rate the extent to which your government has the capacities to ensure that social, economic and environmental dimensions in each policy </w:t>
            </w:r>
            <w:r>
              <w:rPr>
                <w:rFonts w:cstheme="minorHAnsi"/>
              </w:rPr>
              <w:t>are</w:t>
            </w:r>
            <w:r w:rsidRPr="007D31E5">
              <w:rPr>
                <w:rFonts w:cstheme="minorHAnsi"/>
              </w:rPr>
              <w:t xml:space="preserve"> considered at the level of </w:t>
            </w:r>
            <w:r w:rsidRPr="00E67742">
              <w:rPr>
                <w:rFonts w:cstheme="minorHAnsi"/>
                <w:b/>
                <w:bCs/>
              </w:rPr>
              <w:t>Policy Implementation</w:t>
            </w:r>
          </w:p>
        </w:tc>
      </w:tr>
      <w:tr w:rsidR="009479DF" w14:paraId="782664BF" w14:textId="77777777" w:rsidTr="00610284">
        <w:tc>
          <w:tcPr>
            <w:tcW w:w="9350" w:type="dxa"/>
            <w:shd w:val="clear" w:color="auto" w:fill="D7D3F6"/>
          </w:tcPr>
          <w:p w14:paraId="3459E802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Not well</w:t>
            </w:r>
            <w:r w:rsidRPr="007D31E5">
              <w:rPr>
                <w:rFonts w:cstheme="minorHAnsi"/>
              </w:rPr>
              <w:t xml:space="preserve"> equipped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 V</w:t>
            </w:r>
            <w:r w:rsidRPr="007D31E5">
              <w:rPr>
                <w:rFonts w:cstheme="minorHAnsi"/>
              </w:rPr>
              <w:t>ery well equipped</w:t>
            </w:r>
          </w:p>
        </w:tc>
      </w:tr>
      <w:tr w:rsidR="009479DF" w14:paraId="72C781D0" w14:textId="77777777" w:rsidTr="00610284">
        <w:tc>
          <w:tcPr>
            <w:tcW w:w="9350" w:type="dxa"/>
          </w:tcPr>
          <w:p w14:paraId="73F3F349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70C93A1E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21. </w:t>
            </w:r>
            <w:r w:rsidRPr="007D31E5">
              <w:rPr>
                <w:rFonts w:cstheme="minorHAnsi"/>
              </w:rPr>
              <w:t xml:space="preserve">Please rate the extent to which your government has the capacities to ensure that social, economic and environmental dimensions in each policy </w:t>
            </w:r>
            <w:r>
              <w:rPr>
                <w:rFonts w:cstheme="minorHAnsi"/>
              </w:rPr>
              <w:t>are</w:t>
            </w:r>
            <w:r w:rsidRPr="007D31E5">
              <w:rPr>
                <w:rFonts w:cstheme="minorHAnsi"/>
              </w:rPr>
              <w:t xml:space="preserve"> considered at the level of </w:t>
            </w:r>
            <w:r w:rsidRPr="00D80C2C">
              <w:rPr>
                <w:rFonts w:cstheme="minorHAnsi"/>
                <w:b/>
                <w:bCs/>
              </w:rPr>
              <w:t>Monitoring and Evaluation</w:t>
            </w:r>
          </w:p>
        </w:tc>
      </w:tr>
      <w:tr w:rsidR="009479DF" w14:paraId="2EF22A8A" w14:textId="77777777" w:rsidTr="00610284">
        <w:tc>
          <w:tcPr>
            <w:tcW w:w="9350" w:type="dxa"/>
            <w:shd w:val="clear" w:color="auto" w:fill="D7D3F6"/>
          </w:tcPr>
          <w:p w14:paraId="6ACBFE93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</w:rPr>
              <w:t xml:space="preserve">Not well </w:t>
            </w:r>
            <w:r w:rsidRPr="007D31E5">
              <w:rPr>
                <w:rFonts w:cstheme="minorHAnsi"/>
              </w:rPr>
              <w:t>equipped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A6095">
              <w:rPr>
                <w:rFonts w:cstheme="minorHAnsi"/>
              </w:rPr>
            </w:r>
            <w:r w:rsidR="00CA60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D31E5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 V</w:t>
            </w:r>
            <w:r w:rsidRPr="007D31E5">
              <w:rPr>
                <w:rFonts w:cstheme="minorHAnsi"/>
              </w:rPr>
              <w:t>ery well equipped</w:t>
            </w:r>
          </w:p>
        </w:tc>
      </w:tr>
      <w:tr w:rsidR="009479DF" w14:paraId="2F0EA2A0" w14:textId="77777777" w:rsidTr="00610284">
        <w:tc>
          <w:tcPr>
            <w:tcW w:w="9350" w:type="dxa"/>
          </w:tcPr>
          <w:p w14:paraId="1B56C195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6A4D359C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22. </w:t>
            </w:r>
            <w:r w:rsidRPr="00722FD9">
              <w:rPr>
                <w:rFonts w:cstheme="minorHAnsi"/>
              </w:rPr>
              <w:t>If there are differences depending on the sectors, please specify:</w:t>
            </w:r>
          </w:p>
        </w:tc>
      </w:tr>
      <w:tr w:rsidR="009479DF" w14:paraId="6706EE71" w14:textId="77777777" w:rsidTr="00610284">
        <w:tc>
          <w:tcPr>
            <w:tcW w:w="9350" w:type="dxa"/>
            <w:shd w:val="clear" w:color="auto" w:fill="D7D3F6"/>
          </w:tcPr>
          <w:p w14:paraId="5F819EC1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0AB428A9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3C888701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5CB00043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9479DF" w14:paraId="39548C47" w14:textId="77777777" w:rsidTr="00610284">
        <w:tc>
          <w:tcPr>
            <w:tcW w:w="9350" w:type="dxa"/>
          </w:tcPr>
          <w:p w14:paraId="0FF658AB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78B45602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23. </w:t>
            </w:r>
            <w:r w:rsidRPr="00722FD9">
              <w:rPr>
                <w:rFonts w:cstheme="minorHAnsi"/>
              </w:rPr>
              <w:t xml:space="preserve">In order to change mindsets within government and across levels of government, has the unit in charge of policy coherence </w:t>
            </w:r>
            <w:r>
              <w:rPr>
                <w:rFonts w:cstheme="minorHAnsi"/>
              </w:rPr>
              <w:t>promoted collaborative, strategic and forward-looking mindsets through</w:t>
            </w:r>
            <w:r w:rsidRPr="00722FD9">
              <w:rPr>
                <w:rFonts w:cstheme="minorHAnsi"/>
              </w:rPr>
              <w:t xml:space="preserve"> the following initiatives </w:t>
            </w:r>
            <w:r>
              <w:rPr>
                <w:rFonts w:cstheme="minorHAnsi"/>
              </w:rPr>
              <w:t xml:space="preserve">in support of </w:t>
            </w:r>
            <w:r w:rsidRPr="00722FD9">
              <w:rPr>
                <w:rFonts w:cstheme="minorHAnsi"/>
              </w:rPr>
              <w:t>policy coherence for sustainable development as part of the Agenda 2030? (please check all boxes that apply)</w:t>
            </w:r>
          </w:p>
        </w:tc>
      </w:tr>
      <w:tr w:rsidR="009479DF" w14:paraId="59CD69DD" w14:textId="77777777" w:rsidTr="00610284">
        <w:tc>
          <w:tcPr>
            <w:tcW w:w="9350" w:type="dxa"/>
            <w:shd w:val="clear" w:color="auto" w:fill="D7D3F6"/>
          </w:tcPr>
          <w:p w14:paraId="7B965BE0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0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1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Advocacy</w:t>
            </w:r>
          </w:p>
          <w:p w14:paraId="524FA9A5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Codes of Conduct</w:t>
            </w:r>
          </w:p>
          <w:p w14:paraId="552BEFCA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Training</w:t>
            </w:r>
          </w:p>
          <w:p w14:paraId="119AF1DA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S</w:t>
            </w:r>
            <w:r>
              <w:rPr>
                <w:rFonts w:cstheme="minorHAnsi"/>
                <w:color w:val="000000" w:themeColor="text1"/>
                <w:szCs w:val="22"/>
                <w:lang w:val="en-US"/>
              </w:rPr>
              <w:t>ocialization mechanisms</w:t>
            </w:r>
          </w:p>
          <w:p w14:paraId="003CE708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1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2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Awareness raising</w:t>
            </w:r>
          </w:p>
          <w:p w14:paraId="3B77BF2D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2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3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Communication campaigns</w:t>
            </w:r>
          </w:p>
          <w:p w14:paraId="7BEDEDB3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3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4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Some of the above, but not across all levels of government (national, local, regional)</w:t>
            </w:r>
          </w:p>
          <w:p w14:paraId="71C4D7C6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4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5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No such initiatives have been organized</w:t>
            </w:r>
          </w:p>
          <w:p w14:paraId="2796A890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5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</w:r>
            <w:r w:rsidR="00CA6095">
              <w:rPr>
                <w:rFonts w:cstheme="minorHAnsi"/>
                <w:color w:val="000000" w:themeColor="text1"/>
                <w:szCs w:val="22"/>
                <w:lang w:val="en-US"/>
              </w:rPr>
              <w:fldChar w:fldCharType="separate"/>
            </w:r>
            <w:r w:rsidRPr="00E6774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6"/>
            <w:r w:rsidRPr="00E67742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Other:</w:t>
            </w:r>
          </w:p>
        </w:tc>
      </w:tr>
      <w:tr w:rsidR="009479DF" w14:paraId="34C0A11C" w14:textId="77777777" w:rsidTr="00610284">
        <w:tc>
          <w:tcPr>
            <w:tcW w:w="9350" w:type="dxa"/>
          </w:tcPr>
          <w:p w14:paraId="38631D0D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  <w:p w14:paraId="4D5E466D" w14:textId="77777777" w:rsidR="009479DF" w:rsidRPr="00E67742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24. </w:t>
            </w:r>
            <w:r w:rsidRPr="00722FD9">
              <w:rPr>
                <w:rFonts w:cstheme="minorHAnsi"/>
              </w:rPr>
              <w:t>If not, has information been communicated by a different mechanism? Please specify:</w:t>
            </w:r>
          </w:p>
        </w:tc>
      </w:tr>
      <w:tr w:rsidR="009479DF" w14:paraId="15C203C6" w14:textId="77777777" w:rsidTr="00610284">
        <w:tc>
          <w:tcPr>
            <w:tcW w:w="9350" w:type="dxa"/>
            <w:shd w:val="clear" w:color="auto" w:fill="D7D3F6"/>
          </w:tcPr>
          <w:p w14:paraId="5CF17D05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</w:rPr>
            </w:pPr>
          </w:p>
          <w:p w14:paraId="37561E74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7DDB28B8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5BB62037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74FEC41B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6CB62FC0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2452C0FA" w14:textId="77777777" w:rsidR="009479DF" w:rsidRDefault="009479DF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456023DC" w14:textId="77777777" w:rsidR="00E42A44" w:rsidRDefault="00E42A44">
      <w:pPr>
        <w:spacing w:after="0" w:line="240" w:lineRule="auto"/>
        <w:jc w:val="left"/>
      </w:pPr>
      <w:r>
        <w:br w:type="page"/>
      </w:r>
    </w:p>
    <w:p w14:paraId="0784B1A5" w14:textId="77777777" w:rsidR="00E42A44" w:rsidRPr="005D6EEE" w:rsidRDefault="00E42A44" w:rsidP="00E42A44">
      <w:pPr>
        <w:jc w:val="center"/>
        <w:rPr>
          <w:b/>
          <w:bCs/>
          <w:sz w:val="23"/>
          <w:szCs w:val="23"/>
          <w:lang w:val="en-US"/>
        </w:rPr>
      </w:pPr>
      <w:r w:rsidRPr="005D6EEE">
        <w:rPr>
          <w:rFonts w:eastAsia="Times New Roman" w:cstheme="minorHAnsi"/>
          <w:b/>
          <w:bCs/>
          <w:color w:val="000000"/>
          <w:sz w:val="23"/>
          <w:szCs w:val="23"/>
        </w:rPr>
        <w:lastRenderedPageBreak/>
        <w:t>Respondent(s)’ Information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 Form</w:t>
      </w:r>
    </w:p>
    <w:p w14:paraId="725067C6" w14:textId="1A3E1425" w:rsidR="00D43A95" w:rsidRPr="00E42A44" w:rsidRDefault="00E42A44" w:rsidP="00E42A44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D57EE0">
        <w:rPr>
          <w:rFonts w:eastAsia="Times New Roman" w:cstheme="minorHAnsi"/>
          <w:color w:val="000000"/>
          <w:sz w:val="23"/>
          <w:szCs w:val="23"/>
        </w:rPr>
        <w:t xml:space="preserve">It </w:t>
      </w:r>
      <w:r>
        <w:rPr>
          <w:rFonts w:eastAsia="Times New Roman" w:cstheme="minorHAnsi"/>
          <w:color w:val="000000"/>
          <w:sz w:val="23"/>
          <w:szCs w:val="23"/>
        </w:rPr>
        <w:t xml:space="preserve">is 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important that the respondent(s) who fill out the questionnaire, has/have the authority to make an assessment or judgement and/or involve other respondents who could complement the information in order to give an accurate picture of the reality on the ground. The respondent(s) is/ are </w:t>
      </w:r>
      <w:r>
        <w:rPr>
          <w:rFonts w:eastAsia="Times New Roman" w:cstheme="minorHAnsi"/>
          <w:color w:val="000000"/>
          <w:sz w:val="23"/>
          <w:szCs w:val="23"/>
        </w:rPr>
        <w:t>invited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to</w:t>
      </w:r>
      <w:r>
        <w:rPr>
          <w:rFonts w:eastAsia="Times New Roman" w:cstheme="minorHAnsi"/>
          <w:color w:val="000000"/>
          <w:sz w:val="23"/>
          <w:szCs w:val="23"/>
        </w:rPr>
        <w:t xml:space="preserve"> kindly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t>fill out the below Information Form.</w:t>
      </w:r>
    </w:p>
    <w:tbl>
      <w:tblPr>
        <w:tblStyle w:val="TableGrid"/>
        <w:tblpPr w:leftFromText="180" w:rightFromText="180" w:vertAnchor="page" w:horzAnchor="margin" w:tblpY="3310"/>
        <w:tblW w:w="9535" w:type="dxa"/>
        <w:tblLook w:val="04A0" w:firstRow="1" w:lastRow="0" w:firstColumn="1" w:lastColumn="0" w:noHBand="0" w:noVBand="1"/>
      </w:tblPr>
      <w:tblGrid>
        <w:gridCol w:w="1760"/>
        <w:gridCol w:w="7775"/>
      </w:tblGrid>
      <w:tr w:rsidR="00E42A44" w14:paraId="7D5A6735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3A634FCB" w14:textId="77777777" w:rsidR="00E42A44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Full Name:</w:t>
            </w:r>
          </w:p>
        </w:tc>
        <w:tc>
          <w:tcPr>
            <w:tcW w:w="7775" w:type="dxa"/>
          </w:tcPr>
          <w:p w14:paraId="0EF8E448" w14:textId="77777777" w:rsidR="00E42A44" w:rsidRPr="00285D7A" w:rsidRDefault="00E42A44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E42A44" w14:paraId="6F1D5DE6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10366048" w14:textId="77777777" w:rsidR="00E42A44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Organization:</w:t>
            </w:r>
          </w:p>
        </w:tc>
        <w:tc>
          <w:tcPr>
            <w:tcW w:w="7775" w:type="dxa"/>
          </w:tcPr>
          <w:p w14:paraId="11185FBC" w14:textId="77777777" w:rsidR="00E42A44" w:rsidRPr="00285D7A" w:rsidRDefault="00E42A44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E42A44" w14:paraId="51BF5C28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54A84002" w14:textId="77777777" w:rsidR="00E42A44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Position/Title:</w:t>
            </w:r>
          </w:p>
        </w:tc>
        <w:tc>
          <w:tcPr>
            <w:tcW w:w="7775" w:type="dxa"/>
          </w:tcPr>
          <w:p w14:paraId="55AC6584" w14:textId="77777777" w:rsidR="00E42A44" w:rsidRPr="00285D7A" w:rsidRDefault="00E42A44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E42A44" w14:paraId="452C9AE9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353F5741" w14:textId="77777777" w:rsidR="00E42A44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Email Address:</w:t>
            </w:r>
          </w:p>
        </w:tc>
        <w:tc>
          <w:tcPr>
            <w:tcW w:w="7775" w:type="dxa"/>
          </w:tcPr>
          <w:p w14:paraId="5A032198" w14:textId="77777777" w:rsidR="00E42A44" w:rsidRPr="00285D7A" w:rsidRDefault="00E42A44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E42A44" w14:paraId="7B5FE160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5B3FBC8D" w14:textId="77777777" w:rsidR="00E42A44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Phone Number:</w:t>
            </w:r>
          </w:p>
        </w:tc>
        <w:tc>
          <w:tcPr>
            <w:tcW w:w="7775" w:type="dxa"/>
          </w:tcPr>
          <w:p w14:paraId="37315A3F" w14:textId="77777777" w:rsidR="00E42A44" w:rsidRPr="00285D7A" w:rsidRDefault="00E42A44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E42A44" w14:paraId="23F0C15A" w14:textId="77777777" w:rsidTr="00610284">
        <w:tc>
          <w:tcPr>
            <w:tcW w:w="9535" w:type="dxa"/>
            <w:gridSpan w:val="2"/>
          </w:tcPr>
          <w:p w14:paraId="28560C73" w14:textId="77777777" w:rsidR="00E42A44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check whichever applies. You are a government official with the following responsibilities/ mandate:</w:t>
            </w:r>
          </w:p>
          <w:p w14:paraId="082852E6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Decision-maker</w:t>
            </w:r>
          </w:p>
          <w:p w14:paraId="0E010119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Policy maker</w:t>
            </w:r>
          </w:p>
          <w:p w14:paraId="5793D0C1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financial background</w:t>
            </w:r>
          </w:p>
          <w:p w14:paraId="5CBC708D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Co-ordination experience in the implementation of the SDGs</w:t>
            </w:r>
          </w:p>
          <w:p w14:paraId="4436B567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Training background</w:t>
            </w:r>
          </w:p>
          <w:p w14:paraId="01DA04A4" w14:textId="77777777" w:rsidR="00E42A44" w:rsidRPr="00285D7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Other:</w:t>
            </w:r>
          </w:p>
        </w:tc>
      </w:tr>
      <w:tr w:rsidR="00E42A44" w14:paraId="542D8B5B" w14:textId="77777777" w:rsidTr="00610284">
        <w:tc>
          <w:tcPr>
            <w:tcW w:w="9535" w:type="dxa"/>
            <w:gridSpan w:val="2"/>
          </w:tcPr>
          <w:p w14:paraId="66364EE5" w14:textId="77777777" w:rsidR="00E42A44" w:rsidRPr="00285D7A" w:rsidRDefault="00E42A44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select whichever applies:</w:t>
            </w:r>
          </w:p>
          <w:p w14:paraId="4C7D96AF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4"/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bookmarkEnd w:id="37"/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group of government agencies responded to the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collectively and are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090A9C35" w14:textId="77777777" w:rsidR="00E42A44" w:rsidRPr="002651C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am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77174E8E" w14:textId="77777777" w:rsidR="00E42A44" w:rsidRPr="00285D7A" w:rsidRDefault="00E42A44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CA6095">
              <w:rPr>
                <w:rFonts w:eastAsia="Times New Roman" w:cstheme="minorHAnsi"/>
                <w:color w:val="000000"/>
                <w:szCs w:val="22"/>
              </w:rPr>
            </w:r>
            <w:r w:rsidR="00CA6095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authorize UN DESA to use my responses as deemed necessary</w:t>
            </w:r>
          </w:p>
        </w:tc>
      </w:tr>
    </w:tbl>
    <w:p w14:paraId="3A223723" w14:textId="7DAD7D85" w:rsidR="00E371F6" w:rsidRPr="00B1226A" w:rsidRDefault="00E371F6" w:rsidP="00E371F6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Cs w:val="22"/>
        </w:rPr>
      </w:pPr>
      <w:r w:rsidRPr="00B1226A">
        <w:rPr>
          <w:rFonts w:cstheme="minorHAnsi"/>
          <w:b/>
          <w:bCs/>
          <w:color w:val="000000" w:themeColor="text1"/>
          <w:szCs w:val="22"/>
        </w:rPr>
        <w:t xml:space="preserve">Thank you for taking the time to fill out the </w:t>
      </w:r>
      <w:r w:rsidR="00651828">
        <w:rPr>
          <w:rFonts w:cstheme="minorHAnsi"/>
          <w:b/>
          <w:bCs/>
          <w:color w:val="000000" w:themeColor="text1"/>
          <w:szCs w:val="22"/>
        </w:rPr>
        <w:t xml:space="preserve">Building Block 2 </w:t>
      </w:r>
      <w:r w:rsidR="0082613D">
        <w:rPr>
          <w:rFonts w:cstheme="minorHAnsi"/>
          <w:b/>
          <w:bCs/>
          <w:color w:val="000000" w:themeColor="text1"/>
          <w:szCs w:val="22"/>
        </w:rPr>
        <w:t xml:space="preserve">- </w:t>
      </w:r>
      <w:r w:rsidR="00651828">
        <w:rPr>
          <w:rFonts w:cstheme="minorHAnsi"/>
          <w:b/>
          <w:bCs/>
          <w:color w:val="000000" w:themeColor="text1"/>
          <w:szCs w:val="22"/>
        </w:rPr>
        <w:t xml:space="preserve">Questionnaire of the </w:t>
      </w:r>
      <w:r w:rsidRPr="00B1226A">
        <w:rPr>
          <w:rFonts w:cstheme="minorHAnsi"/>
          <w:b/>
          <w:bCs/>
          <w:color w:val="000000" w:themeColor="text1"/>
          <w:szCs w:val="22"/>
        </w:rPr>
        <w:t>Readiness Assessment on Institutional Arrangements for Policy Coherence to Implement the 2030 Agenda for Sustainable Development</w:t>
      </w:r>
      <w:r w:rsidR="00651828">
        <w:rPr>
          <w:rFonts w:cstheme="minorHAnsi"/>
          <w:b/>
          <w:bCs/>
          <w:color w:val="000000" w:themeColor="text1"/>
          <w:szCs w:val="22"/>
        </w:rPr>
        <w:t>.</w:t>
      </w:r>
    </w:p>
    <w:p w14:paraId="4DAA0072" w14:textId="77777777" w:rsidR="00E371F6" w:rsidRPr="00B1226A" w:rsidRDefault="00E371F6" w:rsidP="00E371F6">
      <w:pPr>
        <w:spacing w:before="120" w:after="120" w:line="240" w:lineRule="auto"/>
        <w:jc w:val="center"/>
        <w:rPr>
          <w:rFonts w:cstheme="minorHAnsi"/>
          <w:color w:val="0070C0"/>
          <w:szCs w:val="22"/>
          <w:lang w:val="en-US"/>
        </w:rPr>
      </w:pPr>
      <w:r w:rsidRPr="00B1226A">
        <w:rPr>
          <w:rFonts w:cstheme="minorHAnsi"/>
          <w:color w:val="000000" w:themeColor="text1"/>
          <w:szCs w:val="22"/>
        </w:rPr>
        <w:t xml:space="preserve">Kindly send it back by email to Ms. Veronique </w:t>
      </w:r>
      <w:proofErr w:type="spellStart"/>
      <w:r w:rsidRPr="00B1226A">
        <w:rPr>
          <w:rFonts w:cstheme="minorHAnsi"/>
          <w:color w:val="000000" w:themeColor="text1"/>
          <w:szCs w:val="22"/>
        </w:rPr>
        <w:t>Verbruggen</w:t>
      </w:r>
      <w:proofErr w:type="spellEnd"/>
      <w:r w:rsidRPr="00B1226A">
        <w:rPr>
          <w:rFonts w:cstheme="minorHAnsi"/>
          <w:color w:val="000000" w:themeColor="text1"/>
          <w:szCs w:val="22"/>
        </w:rPr>
        <w:t xml:space="preserve"> at </w:t>
      </w:r>
      <w:r w:rsidRPr="00B1226A">
        <w:rPr>
          <w:rFonts w:cstheme="minorHAnsi"/>
          <w:color w:val="0070C0"/>
          <w:szCs w:val="22"/>
          <w:u w:val="single"/>
        </w:rPr>
        <w:t>verbruggen2@un.org</w:t>
      </w:r>
    </w:p>
    <w:p w14:paraId="287C0F4A" w14:textId="6495E088" w:rsidR="00E42A44" w:rsidRPr="0099177C" w:rsidRDefault="00E371F6" w:rsidP="00E371F6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86B4C">
        <w:rPr>
          <w:rFonts w:cstheme="minorHAnsi"/>
          <w:b/>
          <w:bCs/>
          <w:color w:val="000000" w:themeColor="text1"/>
          <w:sz w:val="24"/>
          <w:szCs w:val="24"/>
        </w:rPr>
        <w:t>We appreciate your participation!</w:t>
      </w:r>
    </w:p>
    <w:sectPr w:rsidR="00E42A44" w:rsidRPr="0099177C" w:rsidSect="00D06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6F85" w14:textId="77777777" w:rsidR="00CA6095" w:rsidRDefault="00CA6095" w:rsidP="004E71DD">
      <w:pPr>
        <w:spacing w:after="0" w:line="240" w:lineRule="auto"/>
      </w:pPr>
      <w:r>
        <w:separator/>
      </w:r>
    </w:p>
  </w:endnote>
  <w:endnote w:type="continuationSeparator" w:id="0">
    <w:p w14:paraId="7B8C8776" w14:textId="77777777" w:rsidR="00CA6095" w:rsidRDefault="00CA6095" w:rsidP="004E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2958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299B4" w14:textId="741BF2A8" w:rsidR="0020738D" w:rsidRDefault="0020738D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A9C11E" w14:textId="77777777" w:rsidR="0020738D" w:rsidRDefault="0020738D" w:rsidP="00207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9038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7BE31" w14:textId="35E24186" w:rsidR="0020738D" w:rsidRDefault="0020738D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E2EE96" w14:textId="71AC170B" w:rsidR="0020738D" w:rsidRPr="00E42A44" w:rsidRDefault="00E42A44" w:rsidP="0020738D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77A65" wp14:editId="65481C57">
              <wp:simplePos x="0" y="0"/>
              <wp:positionH relativeFrom="column">
                <wp:posOffset>0</wp:posOffset>
              </wp:positionH>
              <wp:positionV relativeFrom="paragraph">
                <wp:posOffset>-5959</wp:posOffset>
              </wp:positionV>
              <wp:extent cx="5723792" cy="0"/>
              <wp:effectExtent l="0" t="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7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75CC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5pt" to="450.7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" strokecolor="#4472c4 [3204]" strokeweight=".5pt">
              <v:stroke joinstyle="miter"/>
            </v:line>
          </w:pict>
        </mc:Fallback>
      </mc:AlternateContent>
    </w:r>
    <w:r w:rsidR="00BF77E7" w:rsidRPr="00E42A44">
      <w:rPr>
        <w:sz w:val="16"/>
        <w:szCs w:val="16"/>
      </w:rPr>
      <w:t xml:space="preserve">This is </w:t>
    </w:r>
    <w:r w:rsidR="00E80EC9">
      <w:rPr>
        <w:sz w:val="16"/>
        <w:szCs w:val="16"/>
      </w:rPr>
      <w:t xml:space="preserve">the </w:t>
    </w:r>
    <w:r w:rsidR="0082613D">
      <w:rPr>
        <w:sz w:val="16"/>
        <w:szCs w:val="16"/>
      </w:rPr>
      <w:t>B</w:t>
    </w:r>
    <w:r w:rsidR="00651828">
      <w:rPr>
        <w:sz w:val="16"/>
        <w:szCs w:val="16"/>
      </w:rPr>
      <w:t xml:space="preserve">uilding </w:t>
    </w:r>
    <w:r w:rsidR="0082613D">
      <w:rPr>
        <w:sz w:val="16"/>
        <w:szCs w:val="16"/>
      </w:rPr>
      <w:t>B</w:t>
    </w:r>
    <w:r w:rsidR="00651828">
      <w:rPr>
        <w:sz w:val="16"/>
        <w:szCs w:val="16"/>
      </w:rPr>
      <w:t>lock</w:t>
    </w:r>
    <w:r w:rsidR="00BF77E7" w:rsidRPr="00E42A44">
      <w:rPr>
        <w:sz w:val="16"/>
        <w:szCs w:val="16"/>
      </w:rPr>
      <w:t xml:space="preserve"> 2 </w:t>
    </w:r>
    <w:r w:rsidR="00E80EC9">
      <w:rPr>
        <w:sz w:val="16"/>
        <w:szCs w:val="16"/>
      </w:rPr>
      <w:t xml:space="preserve">- Questionnaire </w:t>
    </w:r>
    <w:r w:rsidR="00BF77E7" w:rsidRPr="00E42A44">
      <w:rPr>
        <w:sz w:val="16"/>
        <w:szCs w:val="16"/>
      </w:rPr>
      <w:t>of the Readiness Assessment on Institutional Arrangements for Policy Coherence</w:t>
    </w:r>
    <w:r w:rsidRPr="00E42A44">
      <w:rPr>
        <w:sz w:val="16"/>
        <w:szCs w:val="16"/>
      </w:rPr>
      <w:t xml:space="preserve"> to Implement the 2030 Agenda for Sustainable Development</w:t>
    </w:r>
    <w:r w:rsidR="00BF77E7" w:rsidRPr="00E42A44">
      <w:rPr>
        <w:sz w:val="16"/>
        <w:szCs w:val="16"/>
      </w:rPr>
      <w:t xml:space="preserve"> developed by the United Nations Department of Economic and Social Affairs (UN DESA), Division for Public Institutions and Digital Government (DPIDG).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58F3" w14:textId="77777777" w:rsidR="0082613D" w:rsidRDefault="00826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761D" w14:textId="77777777" w:rsidR="00CA6095" w:rsidRDefault="00CA6095" w:rsidP="004E71DD">
      <w:pPr>
        <w:spacing w:after="0" w:line="240" w:lineRule="auto"/>
      </w:pPr>
      <w:r>
        <w:separator/>
      </w:r>
    </w:p>
  </w:footnote>
  <w:footnote w:type="continuationSeparator" w:id="0">
    <w:p w14:paraId="6CBE2AC5" w14:textId="77777777" w:rsidR="00CA6095" w:rsidRDefault="00CA6095" w:rsidP="004E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838B" w14:textId="77777777" w:rsidR="0082613D" w:rsidRDefault="0082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3E45" w14:textId="643E3C51" w:rsidR="004E71DD" w:rsidRPr="004E71DD" w:rsidRDefault="004E71DD">
    <w:pPr>
      <w:pStyle w:val="Header"/>
      <w:rPr>
        <w:lang w:val="en-US"/>
      </w:rPr>
    </w:pPr>
    <w:r w:rsidRPr="004E71DD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C1BA5CA" wp14:editId="23FB23DB">
          <wp:simplePos x="0" y="0"/>
          <wp:positionH relativeFrom="column">
            <wp:posOffset>5521325</wp:posOffset>
          </wp:positionH>
          <wp:positionV relativeFrom="paragraph">
            <wp:posOffset>-81915</wp:posOffset>
          </wp:positionV>
          <wp:extent cx="383540" cy="383540"/>
          <wp:effectExtent l="0" t="0" r="0" b="0"/>
          <wp:wrapTight wrapText="bothSides">
            <wp:wrapPolygon edited="0">
              <wp:start x="5722" y="0"/>
              <wp:lineTo x="0" y="5007"/>
              <wp:lineTo x="0" y="15735"/>
              <wp:lineTo x="5007" y="20742"/>
              <wp:lineTo x="15735" y="20742"/>
              <wp:lineTo x="20742" y="17166"/>
              <wp:lineTo x="20742" y="4291"/>
              <wp:lineTo x="15020" y="0"/>
              <wp:lineTo x="5722" y="0"/>
            </wp:wrapPolygon>
          </wp:wrapTight>
          <wp:docPr id="3" name="Picture 3" descr="A close up of a colorful lollipo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colorful lollipop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D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9C6594" wp14:editId="4BB1B280">
          <wp:simplePos x="0" y="0"/>
          <wp:positionH relativeFrom="column">
            <wp:posOffset>0</wp:posOffset>
          </wp:positionH>
          <wp:positionV relativeFrom="paragraph">
            <wp:posOffset>-87972</wp:posOffset>
          </wp:positionV>
          <wp:extent cx="2127738" cy="386861"/>
          <wp:effectExtent l="0" t="0" r="0" b="0"/>
          <wp:wrapTight wrapText="bothSides">
            <wp:wrapPolygon edited="0">
              <wp:start x="1419" y="0"/>
              <wp:lineTo x="0" y="709"/>
              <wp:lineTo x="0" y="19153"/>
              <wp:lineTo x="1419" y="20571"/>
              <wp:lineTo x="13411" y="20571"/>
              <wp:lineTo x="21407" y="20571"/>
              <wp:lineTo x="21407" y="0"/>
              <wp:lineTo x="13411" y="0"/>
              <wp:lineTo x="1419" y="0"/>
            </wp:wrapPolygon>
          </wp:wrapTight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38" cy="38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4FCC" w14:textId="77777777" w:rsidR="0082613D" w:rsidRDefault="00826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DF"/>
    <w:rsid w:val="001430B9"/>
    <w:rsid w:val="0020738D"/>
    <w:rsid w:val="0021520C"/>
    <w:rsid w:val="003334CB"/>
    <w:rsid w:val="00377E59"/>
    <w:rsid w:val="003A3D00"/>
    <w:rsid w:val="004B6CCD"/>
    <w:rsid w:val="004E71DD"/>
    <w:rsid w:val="00651828"/>
    <w:rsid w:val="006E3A1E"/>
    <w:rsid w:val="007D162A"/>
    <w:rsid w:val="0082613D"/>
    <w:rsid w:val="008947DC"/>
    <w:rsid w:val="008E5DA8"/>
    <w:rsid w:val="009479DF"/>
    <w:rsid w:val="0099177C"/>
    <w:rsid w:val="00A661B1"/>
    <w:rsid w:val="00AF0060"/>
    <w:rsid w:val="00BA3D1D"/>
    <w:rsid w:val="00BB71D7"/>
    <w:rsid w:val="00BD251B"/>
    <w:rsid w:val="00BF77E7"/>
    <w:rsid w:val="00CA6095"/>
    <w:rsid w:val="00CF74F8"/>
    <w:rsid w:val="00D06E45"/>
    <w:rsid w:val="00D57F5D"/>
    <w:rsid w:val="00DE170D"/>
    <w:rsid w:val="00E371F6"/>
    <w:rsid w:val="00E42A44"/>
    <w:rsid w:val="00E57282"/>
    <w:rsid w:val="00E80EC9"/>
    <w:rsid w:val="00E85E15"/>
    <w:rsid w:val="00E932E3"/>
    <w:rsid w:val="00EC0568"/>
    <w:rsid w:val="00F47A38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B5F56"/>
  <w15:chartTrackingRefBased/>
  <w15:docId w15:val="{6CE31C3D-CFB1-8C41-A43F-B96EE4F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DF"/>
    <w:pPr>
      <w:spacing w:after="200" w:line="276" w:lineRule="auto"/>
      <w:jc w:val="both"/>
    </w:pPr>
    <w:rPr>
      <w:sz w:val="22"/>
      <w:szCs w:val="20"/>
      <w:lang w:val="en-GB"/>
    </w:rPr>
  </w:style>
  <w:style w:type="paragraph" w:styleId="Heading1">
    <w:name w:val="heading 1"/>
    <w:basedOn w:val="Heading4"/>
    <w:next w:val="Normal"/>
    <w:link w:val="Heading1Char"/>
    <w:autoRedefine/>
    <w:uiPriority w:val="9"/>
    <w:qFormat/>
    <w:rsid w:val="00CF74F8"/>
    <w:pPr>
      <w:spacing w:before="420" w:after="160"/>
      <w:ind w:left="360" w:hanging="360"/>
      <w:outlineLvl w:val="0"/>
    </w:pPr>
    <w:rPr>
      <w:iCs/>
      <w:color w:val="0070C0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74F8"/>
    <w:pPr>
      <w:keepNext/>
      <w:keepLines/>
      <w:spacing w:before="160" w:after="120" w:line="240" w:lineRule="auto"/>
      <w:ind w:left="720" w:hanging="360"/>
      <w:jc w:val="left"/>
      <w:outlineLvl w:val="1"/>
    </w:pPr>
    <w:rPr>
      <w:rFonts w:asciiTheme="majorHAnsi" w:eastAsiaTheme="majorEastAsia" w:hAnsiTheme="majorHAnsi" w:cstheme="majorBidi"/>
      <w:b/>
      <w:color w:val="0070C0"/>
      <w:sz w:val="24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F47A38"/>
    <w:pPr>
      <w:outlineLvl w:val="2"/>
    </w:pPr>
    <w:rPr>
      <w:b w:val="0"/>
      <w:i/>
      <w:iCs/>
      <w:spacing w:val="5"/>
      <w:sz w:val="24"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F47A38"/>
    <w:pPr>
      <w:keepNext w:val="0"/>
      <w:keepLines w:val="0"/>
      <w:spacing w:before="360" w:after="120" w:line="240" w:lineRule="auto"/>
      <w:jc w:val="left"/>
      <w:outlineLvl w:val="3"/>
    </w:pPr>
    <w:rPr>
      <w:rFonts w:asciiTheme="minorHAnsi" w:eastAsiaTheme="minorEastAsia" w:hAnsiTheme="minorHAnsi" w:cstheme="minorBidi"/>
      <w:b/>
      <w:color w:val="000000" w:themeColor="text1"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4F8"/>
    <w:rPr>
      <w:b/>
      <w:iCs/>
      <w:color w:val="0070C0"/>
      <w:spacing w:val="1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7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47A38"/>
    <w:rPr>
      <w:b/>
      <w:color w:val="000000" w:themeColor="text1"/>
      <w:spacing w:val="1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47A38"/>
    <w:rPr>
      <w:b/>
      <w:color w:val="000000" w:themeColor="tex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47A38"/>
    <w:pPr>
      <w:spacing w:after="120" w:line="240" w:lineRule="auto"/>
      <w:jc w:val="left"/>
    </w:pPr>
    <w:rPr>
      <w:rFonts w:eastAsiaTheme="majorEastAsia" w:cstheme="majorBidi"/>
      <w:b/>
      <w:color w:val="000000" w:themeColor="text1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7A38"/>
    <w:rPr>
      <w:rFonts w:eastAsiaTheme="majorEastAsia" w:cstheme="majorBidi"/>
      <w:b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A38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74F8"/>
    <w:rPr>
      <w:rFonts w:asciiTheme="majorHAnsi" w:eastAsiaTheme="majorEastAsia" w:hAnsiTheme="majorHAnsi" w:cstheme="majorBidi"/>
      <w:b/>
      <w:color w:val="0070C0"/>
      <w:szCs w:val="26"/>
      <w:lang w:val="en-GB"/>
    </w:rPr>
  </w:style>
  <w:style w:type="table" w:styleId="TableGrid">
    <w:name w:val="Table Grid"/>
    <w:basedOn w:val="TableNormal"/>
    <w:uiPriority w:val="39"/>
    <w:rsid w:val="009479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DD"/>
    <w:rPr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DD"/>
    <w:rPr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Huiwen Tan</dc:creator>
  <cp:keywords/>
  <dc:description/>
  <cp:lastModifiedBy>Huiwen Tan</cp:lastModifiedBy>
  <cp:revision>19</cp:revision>
  <dcterms:created xsi:type="dcterms:W3CDTF">2021-01-21T04:26:00Z</dcterms:created>
  <dcterms:modified xsi:type="dcterms:W3CDTF">2021-05-08T01:17:00Z</dcterms:modified>
</cp:coreProperties>
</file>